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33" w:rsidRPr="006729E0" w:rsidRDefault="00D60BF8">
      <w:pPr>
        <w:rPr>
          <w:sz w:val="24"/>
          <w:szCs w:val="24"/>
        </w:rPr>
      </w:pPr>
      <w:bookmarkStart w:id="0" w:name="_GoBack"/>
      <w:bookmarkEnd w:id="0"/>
      <w:r w:rsidRPr="006729E0">
        <w:rPr>
          <w:b/>
          <w:bCs/>
          <w:sz w:val="24"/>
          <w:szCs w:val="24"/>
        </w:rPr>
        <w:t>CONTACT INFORMATION</w:t>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r w:rsidRPr="006729E0">
        <w:rPr>
          <w:b/>
          <w:bCs/>
          <w:sz w:val="24"/>
          <w:szCs w:val="24"/>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Firm Name: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rPr>
        <w:t xml:space="preserve"> Check One:</w:t>
      </w:r>
      <w:r w:rsidRPr="006729E0">
        <w:rPr>
          <w:sz w:val="24"/>
          <w:szCs w:val="24"/>
        </w:rPr>
        <w:tab/>
      </w:r>
      <w:r w:rsidRPr="006729E0">
        <w:rPr>
          <w:sz w:val="24"/>
          <w:szCs w:val="24"/>
        </w:rPr>
        <w:fldChar w:fldCharType="begin">
          <w:ffData>
            <w:name w:val="Check6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Corporation</w:t>
      </w:r>
    </w:p>
    <w:p w:rsidR="001F6E33" w:rsidRPr="006729E0" w:rsidRDefault="00D60BF8">
      <w:pPr>
        <w:ind w:firstLine="720"/>
        <w:jc w:val="both"/>
        <w:rPr>
          <w:sz w:val="24"/>
          <w:szCs w:val="24"/>
        </w:rPr>
      </w:pPr>
      <w:r w:rsidRPr="006729E0">
        <w:rPr>
          <w:sz w:val="24"/>
          <w:szCs w:val="24"/>
        </w:rPr>
        <w:t xml:space="preserve">        (as it appears on license)</w:t>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fldChar w:fldCharType="begin">
          <w:ffData>
            <w:name w:val="Check6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Partnership</w:t>
      </w:r>
    </w:p>
    <w:p w:rsidR="001F6E33" w:rsidRPr="006729E0" w:rsidRDefault="00D60BF8">
      <w:pPr>
        <w:jc w:val="both"/>
        <w:rPr>
          <w:sz w:val="24"/>
          <w:szCs w:val="24"/>
        </w:rPr>
      </w:pP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fldChar w:fldCharType="begin">
          <w:ffData>
            <w:name w:val="Check65"/>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Sole Prop.</w:t>
      </w:r>
    </w:p>
    <w:p w:rsidR="001F6E33" w:rsidRPr="006729E0" w:rsidRDefault="00D60BF8">
      <w:pPr>
        <w:ind w:right="-720"/>
        <w:jc w:val="both"/>
        <w:rPr>
          <w:b/>
          <w:bCs/>
          <w:sz w:val="24"/>
          <w:szCs w:val="24"/>
        </w:rPr>
      </w:pPr>
    </w:p>
    <w:p w:rsidR="001F6E33" w:rsidRPr="006729E0" w:rsidRDefault="00D60BF8">
      <w:pPr>
        <w:jc w:val="both"/>
        <w:rPr>
          <w:sz w:val="24"/>
          <w:szCs w:val="24"/>
          <w:u w:val="single"/>
        </w:rPr>
      </w:pPr>
      <w:r w:rsidRPr="006729E0">
        <w:rPr>
          <w:sz w:val="24"/>
          <w:szCs w:val="24"/>
        </w:rPr>
        <w:t xml:space="preserve">Contact Person: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Address: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Phone: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rPr>
        <w:tab/>
        <w:t xml:space="preserve">Fax: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If firm is a sole proprietor or partnership: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Owner(s) of Company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Contractor’s License Number(s):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r w:rsidRPr="006729E0">
        <w:rPr>
          <w:sz w:val="24"/>
          <w:szCs w:val="24"/>
        </w:rPr>
        <w:t xml:space="preserve">  </w:t>
      </w:r>
    </w:p>
    <w:p w:rsidR="001F6E33" w:rsidRPr="006729E0" w:rsidRDefault="00D60BF8">
      <w:pPr>
        <w:jc w:val="both"/>
        <w:rPr>
          <w:sz w:val="24"/>
          <w:szCs w:val="24"/>
          <w:u w:val="single"/>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jc w:val="both"/>
        <w:rPr>
          <w:sz w:val="24"/>
          <w:szCs w:val="24"/>
        </w:rPr>
      </w:pPr>
    </w:p>
    <w:p w:rsidR="001F6E33" w:rsidRPr="006729E0" w:rsidRDefault="00D60BF8">
      <w:pPr>
        <w:jc w:val="both"/>
        <w:rPr>
          <w:sz w:val="24"/>
          <w:szCs w:val="24"/>
        </w:rPr>
      </w:pPr>
    </w:p>
    <w:p w:rsidR="001F6E33" w:rsidRPr="006729E0" w:rsidRDefault="00D60BF8">
      <w:pPr>
        <w:jc w:val="both"/>
        <w:rPr>
          <w:sz w:val="24"/>
          <w:szCs w:val="24"/>
        </w:rPr>
      </w:pPr>
    </w:p>
    <w:p w:rsidR="001F6E33" w:rsidRPr="006729E0" w:rsidRDefault="00D60BF8">
      <w:pPr>
        <w:pStyle w:val="Heading8"/>
        <w:rPr>
          <w:sz w:val="24"/>
          <w:szCs w:val="24"/>
        </w:rPr>
      </w:pPr>
      <w:r w:rsidRPr="006729E0">
        <w:rPr>
          <w:sz w:val="24"/>
          <w:szCs w:val="24"/>
        </w:rPr>
        <w:br w:type="page"/>
      </w:r>
      <w:r w:rsidRPr="006729E0">
        <w:rPr>
          <w:sz w:val="24"/>
          <w:szCs w:val="24"/>
        </w:rPr>
        <w:lastRenderedPageBreak/>
        <w:t>PART I.</w:t>
      </w:r>
      <w:r w:rsidRPr="006729E0">
        <w:rPr>
          <w:sz w:val="24"/>
          <w:szCs w:val="24"/>
        </w:rPr>
        <w:tab/>
        <w:t>ESSENTIAL REQUIREMENTS FOR QUALIFICATION</w:t>
      </w:r>
    </w:p>
    <w:p w:rsidR="001F6E33" w:rsidRPr="006729E0" w:rsidRDefault="00D60BF8">
      <w:pPr>
        <w:jc w:val="both"/>
        <w:rPr>
          <w:i/>
          <w:i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sidRPr="006729E0">
        <w:rPr>
          <w:b/>
          <w:bCs/>
          <w:sz w:val="24"/>
          <w:szCs w:val="24"/>
        </w:rPr>
        <w:t>Contractor will be immediately disqualified if the answer to any of questions 1 through 5 is “no.”</w:t>
      </w:r>
      <w:r>
        <w:rPr>
          <w:rStyle w:val="FootnoteReference"/>
          <w:b/>
          <w:bCs/>
          <w:sz w:val="24"/>
          <w:szCs w:val="24"/>
        </w:rPr>
        <w:footnoteReference w:id="1"/>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sidRPr="006729E0">
        <w:rPr>
          <w:b/>
          <w:bCs/>
          <w:sz w:val="24"/>
          <w:szCs w:val="24"/>
        </w:rPr>
        <w:t>Contractor will be immediately disqualified if the answer to any of questions 6, 7, 8 or 9</w:t>
      </w:r>
      <w:r w:rsidRPr="006729E0">
        <w:rPr>
          <w:b/>
          <w:bCs/>
          <w:sz w:val="24"/>
          <w:szCs w:val="24"/>
        </w:rPr>
        <w:t xml:space="preserve"> is “yes.”</w:t>
      </w:r>
      <w:r>
        <w:rPr>
          <w:rStyle w:val="FootnoteReference"/>
          <w:b/>
          <w:bCs/>
          <w:sz w:val="24"/>
          <w:szCs w:val="24"/>
        </w:rPr>
        <w:footnoteReference w:id="2"/>
      </w:r>
      <w:r w:rsidRPr="006729E0">
        <w:rPr>
          <w:b/>
          <w:bCs/>
          <w:sz w:val="24"/>
          <w:szCs w:val="24"/>
        </w:rPr>
        <w:t xml:space="preserve"> If the answer to question 8 is “yes,” and if debarment would be the sole reason for denial of pre-qualification, any pre-qualification issued will exclude the debarment period.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w:t>
      </w:r>
      <w:r w:rsidRPr="006729E0">
        <w:rPr>
          <w:sz w:val="24"/>
          <w:szCs w:val="24"/>
        </w:rPr>
        <w:tab/>
        <w:t>Contractor possesses a valid and current California Contract</w:t>
      </w:r>
      <w:r w:rsidRPr="006729E0">
        <w:rPr>
          <w:sz w:val="24"/>
          <w:szCs w:val="24"/>
        </w:rPr>
        <w:t>or’s license for the project or projects for which it intends to submit a bid.</w:t>
      </w:r>
      <w:r w:rsidRPr="006729E0">
        <w:rPr>
          <w:b/>
          <w:bCs/>
          <w:sz w:val="24"/>
          <w:szCs w:val="24"/>
        </w:rPr>
        <w:t xml:space="preserve">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 xml:space="preserve">Contractor has a liability insurance policy with a policy limit of at least  $1,000,000 per occurrence and $2,000,000 aggregate.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 xml:space="preserve">3. </w:t>
      </w:r>
      <w:r w:rsidRPr="006729E0">
        <w:rPr>
          <w:sz w:val="24"/>
          <w:szCs w:val="24"/>
        </w:rPr>
        <w:tab/>
        <w:t xml:space="preserve">Contractor has current workers’ compensation insurance policy as required by the Labor Code or is legally self-insured pursuant to Labor Code section 3700 et. seq.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sz w:val="24"/>
          <w:szCs w:val="24"/>
        </w:rPr>
      </w:pPr>
      <w:r w:rsidRPr="006729E0">
        <w:rPr>
          <w:sz w:val="24"/>
          <w:szCs w:val="24"/>
        </w:rPr>
        <w:fldChar w:fldCharType="begin">
          <w:ffData>
            <w:name w:val="Check6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6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r w:rsidRPr="006729E0">
        <w:rPr>
          <w:sz w:val="24"/>
          <w:szCs w:val="24"/>
        </w:rPr>
        <w:tab/>
      </w:r>
      <w:r w:rsidRPr="006729E0">
        <w:rPr>
          <w:sz w:val="24"/>
          <w:szCs w:val="24"/>
        </w:rPr>
        <w:fldChar w:fldCharType="begin">
          <w:ffData>
            <w:name w:val="Check76"/>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Contractor is exempt from this requirement, because it has no employees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4.</w:t>
      </w:r>
      <w:r w:rsidRPr="006729E0">
        <w:rPr>
          <w:sz w:val="24"/>
          <w:szCs w:val="24"/>
        </w:rPr>
        <w:tab/>
      </w:r>
      <w:r w:rsidRPr="006729E0">
        <w:rPr>
          <w:sz w:val="24"/>
          <w:szCs w:val="24"/>
        </w:rPr>
        <w:t xml:space="preserve">Have you attached your latest copy of a </w:t>
      </w:r>
      <w:r w:rsidRPr="006729E0">
        <w:rPr>
          <w:sz w:val="24"/>
          <w:szCs w:val="24"/>
          <w:u w:val="single"/>
        </w:rPr>
        <w:t>reviewed</w:t>
      </w:r>
      <w:r w:rsidRPr="006729E0">
        <w:rPr>
          <w:sz w:val="24"/>
          <w:szCs w:val="24"/>
        </w:rPr>
        <w:t xml:space="preserve"> or </w:t>
      </w:r>
      <w:r w:rsidRPr="006729E0">
        <w:rPr>
          <w:sz w:val="24"/>
          <w:szCs w:val="24"/>
          <w:u w:val="single"/>
        </w:rPr>
        <w:t>audited</w:t>
      </w:r>
      <w:r w:rsidRPr="006729E0">
        <w:rPr>
          <w:sz w:val="24"/>
          <w:szCs w:val="24"/>
        </w:rPr>
        <w:t xml:space="preserve"> financial statement with accompanying notes and supplemental information.</w:t>
      </w:r>
      <w:r>
        <w:rPr>
          <w:rStyle w:val="FootnoteReference"/>
          <w:sz w:val="24"/>
          <w:szCs w:val="24"/>
        </w:rPr>
        <w:footnoteReference w:id="3"/>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5"/>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6"/>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sidRPr="006729E0">
        <w:rPr>
          <w:b/>
          <w:bCs/>
          <w:sz w:val="24"/>
          <w:szCs w:val="24"/>
        </w:rPr>
        <w:t>NOTE:  A financial statement that is not either reviewed or audited is not acceptable.  A letter verifying availability of a line of credit may also be attached; however, it will be considered as supplemental in</w:t>
      </w:r>
      <w:r w:rsidRPr="006729E0">
        <w:rPr>
          <w:b/>
          <w:bCs/>
          <w:sz w:val="24"/>
          <w:szCs w:val="24"/>
        </w:rPr>
        <w:t>formation only, and is not a substitute for the required financial statement.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5.</w:t>
      </w:r>
      <w:r w:rsidRPr="006729E0">
        <w:rPr>
          <w:sz w:val="24"/>
          <w:szCs w:val="24"/>
        </w:rPr>
        <w:tab/>
        <w:t>Have you attached a notarized statement from an admitted surety insurer  (approved by the California Department of Insurance) and authorized to issue bonds in the State of Ca</w:t>
      </w:r>
      <w:r w:rsidRPr="006729E0">
        <w:rPr>
          <w:sz w:val="24"/>
          <w:szCs w:val="24"/>
        </w:rPr>
        <w:t xml:space="preserve">lifornia, which states: (a) that your current bonding capacity is sufficient for the project for which </w:t>
      </w:r>
      <w:r w:rsidRPr="006729E0">
        <w:rPr>
          <w:sz w:val="24"/>
          <w:szCs w:val="24"/>
        </w:rPr>
        <w:lastRenderedPageBreak/>
        <w:t>you seek pre-qualification if you are seeking pre-qualification for a single project; or (if you are seeking pre-qualification valid for a year) (b) your</w:t>
      </w:r>
      <w:r w:rsidRPr="006729E0">
        <w:rPr>
          <w:sz w:val="24"/>
          <w:szCs w:val="24"/>
        </w:rPr>
        <w:t xml:space="preserve"> current available bonding capacity?</w:t>
      </w:r>
      <w:r>
        <w:rPr>
          <w:rStyle w:val="FootnoteReference"/>
          <w:sz w:val="24"/>
          <w:szCs w:val="24"/>
        </w:rPr>
        <w:footnoteReference w:id="4"/>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b/>
          <w:bCs/>
          <w:sz w:val="24"/>
          <w:szCs w:val="24"/>
        </w:rPr>
        <w:tab/>
      </w:r>
      <w:r w:rsidRPr="006729E0">
        <w:rPr>
          <w:sz w:val="24"/>
          <w:szCs w:val="24"/>
        </w:rPr>
        <w:fldChar w:fldCharType="begin">
          <w:ffData>
            <w:name w:val="Check7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7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 xml:space="preserve">NOTE:  Notarized statement must be from the surety </w:t>
      </w:r>
      <w:r w:rsidRPr="006729E0">
        <w:rPr>
          <w:b/>
          <w:bCs/>
          <w:sz w:val="24"/>
          <w:szCs w:val="24"/>
        </w:rPr>
        <w:t>company, not an agent or broker.</w:t>
      </w:r>
    </w:p>
    <w:p w:rsidR="001F6E33" w:rsidRPr="006729E0" w:rsidRDefault="00D60BF8">
      <w:pPr>
        <w:pStyle w:val="BodyText2"/>
        <w:spacing w:line="240" w:lineRule="auto"/>
        <w:ind w:firstLine="0"/>
        <w:jc w:val="center"/>
        <w:rPr>
          <w:rFonts w:ascii="Times New Roman" w:hAnsi="Times New Roman" w:cs="Times New Roman"/>
          <w:u w:val="single"/>
        </w:rPr>
      </w:pPr>
    </w:p>
    <w:p w:rsidR="001F6E33" w:rsidRPr="006729E0" w:rsidRDefault="00D60BF8">
      <w:pPr>
        <w:pStyle w:val="BodyText2"/>
        <w:spacing w:line="240" w:lineRule="auto"/>
        <w:ind w:firstLine="0"/>
        <w:rPr>
          <w:rFonts w:ascii="Times New Roman" w:hAnsi="Times New Roman" w:cs="Times New Roman"/>
        </w:rPr>
      </w:pPr>
      <w:r w:rsidRPr="006729E0">
        <w:rPr>
          <w:rFonts w:ascii="Times New Roman" w:hAnsi="Times New Roman" w:cs="Times New Roman"/>
        </w:rPr>
        <w:t xml:space="preserve">6. </w:t>
      </w:r>
      <w:r w:rsidRPr="006729E0">
        <w:rPr>
          <w:rFonts w:ascii="Times New Roman" w:hAnsi="Times New Roman" w:cs="Times New Roman"/>
        </w:rPr>
        <w:tab/>
        <w:t xml:space="preserve">Has your contractor’s license been revoked at any time in the last five years?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7.</w:t>
      </w:r>
      <w:r w:rsidRPr="006729E0">
        <w:rPr>
          <w:sz w:val="24"/>
          <w:szCs w:val="24"/>
        </w:rPr>
        <w:tab/>
        <w:t>Has a surety firm completed a contract on your behalf, or paid for completion because your firm was defaul</w:t>
      </w:r>
      <w:r w:rsidRPr="006729E0">
        <w:rPr>
          <w:sz w:val="24"/>
          <w:szCs w:val="24"/>
        </w:rPr>
        <w:t>t terminated by the project owner within the last five (5) years?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 xml:space="preserve">8. </w:t>
      </w:r>
      <w:r w:rsidRPr="006729E0">
        <w:rPr>
          <w:sz w:val="24"/>
          <w:szCs w:val="24"/>
        </w:rPr>
        <w:tab/>
        <w:t>At the time of submi</w:t>
      </w:r>
      <w:r w:rsidRPr="006729E0">
        <w:rPr>
          <w:sz w:val="24"/>
          <w:szCs w:val="24"/>
        </w:rPr>
        <w:t>tting this pre-qualification form, is your firm ineligible to bid on or be awarded a public works contract, or perform as a subcontractor on a public works contract, pursuant to either Labor Code section 1777.1 or Labor Code section 1777.7?</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fldChar w:fldCharType="begin">
          <w:ffData>
            <w:name w:val="Check1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 xml:space="preserve">If the answer is “Yes,” state the beginning and ending dates of the period of debarment: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 xml:space="preserve">9. </w:t>
      </w:r>
      <w:r w:rsidRPr="006729E0">
        <w:rPr>
          <w:sz w:val="24"/>
          <w:szCs w:val="24"/>
        </w:rPr>
        <w:tab/>
        <w:t>At any time during the last five years, has your firm, or any of its owners  or officers</w:t>
      </w:r>
      <w:r w:rsidRPr="006729E0">
        <w:rPr>
          <w:sz w:val="24"/>
          <w:szCs w:val="24"/>
        </w:rPr>
        <w:t xml:space="preserve"> been convicted of a crime involving the awarding of a contract of a government construction project, or the bidding or performance of a government contract?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fldChar w:fldCharType="begin">
          <w:ffData>
            <w:name w:val="Check1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2"/>
            <w:enabled/>
            <w:calcOnExit w:val="0"/>
            <w:checkBox>
              <w:sizeAuto/>
              <w:default w:val="0"/>
            </w:checkBox>
          </w:ffData>
        </w:fldChar>
      </w:r>
      <w:r w:rsidRPr="006729E0">
        <w:rPr>
          <w:sz w:val="24"/>
          <w:szCs w:val="24"/>
        </w:rPr>
        <w:instrText xml:space="preserve"> FORMCHECKBO</w:instrText>
      </w:r>
      <w:r w:rsidRPr="006729E0">
        <w:rPr>
          <w:sz w:val="24"/>
          <w:szCs w:val="24"/>
        </w:rPr>
        <w:instrText xml:space="preserve">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Times New Roman" w:hAnsi="Times New Roman" w:cs="Times New Roman"/>
          <w:b/>
          <w:bCs/>
        </w:rPr>
      </w:pPr>
      <w:r w:rsidRPr="006729E0">
        <w:rPr>
          <w:rFonts w:ascii="Times New Roman" w:hAnsi="Times New Roman" w:cs="Times New Roman"/>
          <w:b/>
          <w:bCs/>
        </w:rPr>
        <w:br w:type="page"/>
        <w:t>PART II.</w:t>
      </w:r>
      <w:r w:rsidRPr="006729E0">
        <w:rPr>
          <w:rFonts w:ascii="Times New Roman" w:hAnsi="Times New Roman" w:cs="Times New Roman"/>
          <w:b/>
          <w:bCs/>
        </w:rPr>
        <w:tab/>
        <w:t>ORGANIZATION, HISTORY, ORGANIZATIONAL PERFORMANCE, COMPLIANCE WITH CIVIL AND CRIMINAL LAWS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b/>
          <w:bCs/>
          <w:sz w:val="24"/>
          <w:szCs w:val="24"/>
        </w:rPr>
        <w:t>A.</w:t>
      </w:r>
      <w:r w:rsidRPr="006729E0">
        <w:rPr>
          <w:b/>
          <w:bCs/>
          <w:sz w:val="24"/>
          <w:szCs w:val="24"/>
        </w:rPr>
        <w:tab/>
        <w:t>Current Organization and Structure of the Business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jc w:val="both"/>
        <w:rPr>
          <w:b/>
          <w:bCs/>
          <w:sz w:val="24"/>
          <w:szCs w:val="24"/>
          <w:u w:val="single"/>
        </w:rPr>
      </w:pPr>
      <w:r w:rsidRPr="006729E0">
        <w:rPr>
          <w:b/>
          <w:bCs/>
          <w:sz w:val="24"/>
          <w:szCs w:val="24"/>
          <w:u w:val="single"/>
        </w:rPr>
        <w:t xml:space="preserve">For Firms That Are </w:t>
      </w:r>
      <w:r w:rsidRPr="006729E0">
        <w:rPr>
          <w:b/>
          <w:bCs/>
          <w:sz w:val="24"/>
          <w:szCs w:val="24"/>
          <w:u w:val="single"/>
        </w:rPr>
        <w:t>Corporations</w:t>
      </w:r>
      <w:r w:rsidRPr="006729E0">
        <w:rPr>
          <w:b/>
          <w:bCs/>
          <w:sz w:val="24"/>
          <w:szCs w:val="24"/>
        </w:rPr>
        <w:t>:</w:t>
      </w:r>
    </w:p>
    <w:p w:rsidR="001F6E33" w:rsidRPr="006729E0" w:rsidRDefault="00D60BF8">
      <w:pPr>
        <w:jc w:val="both"/>
        <w:rPr>
          <w:b/>
          <w:bCs/>
          <w:sz w:val="24"/>
          <w:szCs w:val="24"/>
          <w:u w:val="single"/>
        </w:rPr>
      </w:pPr>
    </w:p>
    <w:p w:rsidR="001F6E33" w:rsidRPr="006729E0" w:rsidRDefault="00D60BF8">
      <w:pPr>
        <w:jc w:val="both"/>
        <w:rPr>
          <w:sz w:val="24"/>
          <w:szCs w:val="24"/>
        </w:rPr>
      </w:pPr>
      <w:r w:rsidRPr="006729E0">
        <w:rPr>
          <w:sz w:val="24"/>
          <w:szCs w:val="24"/>
        </w:rPr>
        <w:t xml:space="preserve">1a. </w:t>
      </w:r>
      <w:r w:rsidRPr="006729E0">
        <w:rPr>
          <w:sz w:val="24"/>
          <w:szCs w:val="24"/>
        </w:rPr>
        <w:tab/>
        <w:t xml:space="preserve">Date incorporated : </w:t>
      </w:r>
      <w:r w:rsidRPr="006729E0">
        <w:rPr>
          <w:sz w:val="24"/>
          <w:szCs w:val="24"/>
          <w:u w:val="single"/>
        </w:rPr>
        <w:tab/>
      </w:r>
      <w:r w:rsidRPr="006729E0">
        <w:rPr>
          <w:sz w:val="24"/>
          <w:szCs w:val="24"/>
          <w:u w:val="single"/>
        </w:rPr>
        <w:tab/>
      </w:r>
    </w:p>
    <w:p w:rsidR="001F6E33" w:rsidRPr="006729E0" w:rsidRDefault="00D60BF8">
      <w:pPr>
        <w:jc w:val="both"/>
        <w:rPr>
          <w:sz w:val="24"/>
          <w:szCs w:val="24"/>
        </w:rPr>
      </w:pPr>
      <w:r w:rsidRPr="006729E0">
        <w:rPr>
          <w:sz w:val="24"/>
          <w:szCs w:val="24"/>
        </w:rPr>
        <w:t>1b.</w:t>
      </w:r>
      <w:r w:rsidRPr="006729E0">
        <w:rPr>
          <w:sz w:val="24"/>
          <w:szCs w:val="24"/>
        </w:rPr>
        <w:tab/>
        <w:t xml:space="preserve">Under the laws of what state: </w:t>
      </w:r>
      <w:r w:rsidRPr="006729E0">
        <w:rPr>
          <w:sz w:val="24"/>
          <w:szCs w:val="24"/>
          <w:u w:val="single"/>
        </w:rPr>
        <w:tab/>
      </w:r>
      <w:r w:rsidRPr="006729E0">
        <w:rPr>
          <w:sz w:val="24"/>
          <w:szCs w:val="24"/>
          <w:u w:val="single"/>
        </w:rPr>
        <w:tab/>
      </w:r>
    </w:p>
    <w:p w:rsidR="001F6E33" w:rsidRPr="006729E0" w:rsidRDefault="00D60BF8">
      <w:pPr>
        <w:ind w:left="720" w:hanging="720"/>
        <w:jc w:val="both"/>
        <w:rPr>
          <w:sz w:val="24"/>
          <w:szCs w:val="24"/>
        </w:rPr>
      </w:pPr>
      <w:r w:rsidRPr="006729E0">
        <w:rPr>
          <w:sz w:val="24"/>
          <w:szCs w:val="24"/>
        </w:rPr>
        <w:t>1c.</w:t>
      </w:r>
      <w:r w:rsidRPr="006729E0">
        <w:rPr>
          <w:sz w:val="24"/>
          <w:szCs w:val="24"/>
        </w:rPr>
        <w:tab/>
        <w:t>Provide all the following information for each person who is either (a) an officer of the corporation (president, vice president, secretary, treasurer), or (b) the owner of</w:t>
      </w:r>
      <w:r w:rsidRPr="006729E0">
        <w:rPr>
          <w:sz w:val="24"/>
          <w:szCs w:val="24"/>
        </w:rPr>
        <w:t xml:space="preserve"> at least ten per cent of the corporation’s stock.  </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gridCol w:w="2052"/>
      </w:tblGrid>
      <w:tr w:rsidR="004B18C4">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Name</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Position</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Years with Co.</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 Ownership</w:t>
            </w:r>
          </w:p>
        </w:tc>
        <w:tc>
          <w:tcPr>
            <w:tcW w:w="205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Social Security #</w:t>
            </w: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bl>
    <w:p w:rsidR="001F6E33" w:rsidRPr="006729E0" w:rsidRDefault="00D60BF8">
      <w:pPr>
        <w:jc w:val="both"/>
        <w:rPr>
          <w:sz w:val="24"/>
          <w:szCs w:val="24"/>
        </w:rPr>
      </w:pPr>
    </w:p>
    <w:p w:rsidR="001F6E33" w:rsidRPr="006729E0" w:rsidRDefault="00D60BF8">
      <w:pPr>
        <w:ind w:left="720" w:hanging="720"/>
        <w:jc w:val="both"/>
        <w:rPr>
          <w:b/>
          <w:bCs/>
          <w:sz w:val="24"/>
          <w:szCs w:val="24"/>
        </w:rPr>
      </w:pPr>
      <w:r w:rsidRPr="006729E0">
        <w:rPr>
          <w:sz w:val="24"/>
          <w:szCs w:val="24"/>
        </w:rPr>
        <w:t xml:space="preserve">1d. </w:t>
      </w:r>
      <w:r w:rsidRPr="006729E0">
        <w:rPr>
          <w:sz w:val="24"/>
          <w:szCs w:val="24"/>
        </w:rPr>
        <w:tab/>
      </w:r>
      <w:r w:rsidRPr="006729E0">
        <w:rPr>
          <w:sz w:val="24"/>
          <w:szCs w:val="24"/>
        </w:rPr>
        <w:t xml:space="preserve">Identify every construction firm that any person listed above has been associated with (as owner, general partner, limited partner or officer) at any time during the last five years. </w:t>
      </w:r>
    </w:p>
    <w:p w:rsidR="001F6E33" w:rsidRPr="006729E0" w:rsidRDefault="00D60BF8">
      <w:pPr>
        <w:ind w:left="720"/>
        <w:jc w:val="both"/>
        <w:rPr>
          <w:b/>
          <w:bCs/>
          <w:sz w:val="24"/>
          <w:szCs w:val="24"/>
        </w:rPr>
      </w:pPr>
      <w:r w:rsidRPr="006729E0">
        <w:rPr>
          <w:b/>
          <w:bCs/>
          <w:sz w:val="24"/>
          <w:szCs w:val="24"/>
        </w:rPr>
        <w:t>NOTE: For this question, “owner” and “partner” refer to ownership of ten</w:t>
      </w:r>
      <w:r w:rsidRPr="006729E0">
        <w:rPr>
          <w:b/>
          <w:bCs/>
          <w:sz w:val="24"/>
          <w:szCs w:val="24"/>
        </w:rPr>
        <w:t xml:space="preserve"> per cent or more of the business, or 10 per cent or more of its stock, if the business is a corporation.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4B18C4">
        <w:tc>
          <w:tcPr>
            <w:tcW w:w="3168"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Person’s Name</w:t>
            </w:r>
          </w:p>
        </w:tc>
        <w:tc>
          <w:tcPr>
            <w:tcW w:w="3186"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Construction Firm</w:t>
            </w:r>
          </w:p>
        </w:tc>
        <w:tc>
          <w:tcPr>
            <w:tcW w:w="3294" w:type="dxa"/>
          </w:tcPr>
          <w:p w:rsidR="001F6E33" w:rsidRPr="006729E0" w:rsidRDefault="00D60BF8">
            <w:pPr>
              <w:pStyle w:val="WPDefaults"/>
              <w:rPr>
                <w:rFonts w:ascii="Times New Roman" w:hAnsi="Times New Roman" w:cs="Times New Roman"/>
              </w:rPr>
            </w:pPr>
            <w:r w:rsidRPr="006729E0">
              <w:rPr>
                <w:rFonts w:ascii="Times New Roman" w:hAnsi="Times New Roman" w:cs="Times New Roman"/>
              </w:rPr>
              <w:t>Dates of Person’s Participation with Firm</w:t>
            </w: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bl>
    <w:p w:rsidR="001F6E33" w:rsidRPr="006729E0" w:rsidRDefault="00D60BF8">
      <w:pPr>
        <w:jc w:val="both"/>
        <w:rPr>
          <w:b/>
          <w:bCs/>
          <w:sz w:val="24"/>
          <w:szCs w:val="24"/>
          <w:u w:val="single"/>
        </w:rPr>
      </w:pPr>
    </w:p>
    <w:p w:rsidR="001F6E33" w:rsidRPr="006729E0" w:rsidRDefault="00D60BF8">
      <w:pPr>
        <w:jc w:val="both"/>
        <w:rPr>
          <w:b/>
          <w:bCs/>
          <w:sz w:val="24"/>
          <w:szCs w:val="24"/>
          <w:u w:val="single"/>
        </w:rPr>
      </w:pPr>
      <w:r w:rsidRPr="006729E0">
        <w:rPr>
          <w:b/>
          <w:bCs/>
          <w:sz w:val="24"/>
          <w:szCs w:val="24"/>
          <w:u w:val="single"/>
        </w:rPr>
        <w:t>For Firms That Are Partnerships</w:t>
      </w:r>
      <w:r w:rsidRPr="006729E0">
        <w:rPr>
          <w:b/>
          <w:bCs/>
          <w:sz w:val="24"/>
          <w:szCs w:val="24"/>
        </w:rPr>
        <w:t>:</w:t>
      </w:r>
    </w:p>
    <w:p w:rsidR="001F6E33" w:rsidRPr="006729E0" w:rsidRDefault="00D60BF8">
      <w:pPr>
        <w:jc w:val="both"/>
        <w:rPr>
          <w:b/>
          <w:bCs/>
          <w:sz w:val="24"/>
          <w:szCs w:val="24"/>
          <w:u w:val="single"/>
        </w:rPr>
      </w:pPr>
    </w:p>
    <w:p w:rsidR="001F6E33" w:rsidRPr="006729E0" w:rsidRDefault="00D60BF8">
      <w:pPr>
        <w:jc w:val="both"/>
        <w:rPr>
          <w:sz w:val="24"/>
          <w:szCs w:val="24"/>
        </w:rPr>
      </w:pPr>
      <w:r w:rsidRPr="006729E0">
        <w:rPr>
          <w:sz w:val="24"/>
          <w:szCs w:val="24"/>
        </w:rPr>
        <w:t>1a.</w:t>
      </w:r>
      <w:r w:rsidRPr="006729E0">
        <w:rPr>
          <w:sz w:val="24"/>
          <w:szCs w:val="24"/>
        </w:rPr>
        <w:tab/>
      </w:r>
      <w:r w:rsidRPr="006729E0">
        <w:rPr>
          <w:sz w:val="24"/>
          <w:szCs w:val="24"/>
        </w:rPr>
        <w:t xml:space="preserve">Date of formation: __________________ </w:t>
      </w:r>
    </w:p>
    <w:p w:rsidR="001F6E33" w:rsidRPr="006729E0" w:rsidRDefault="00D60BF8">
      <w:pPr>
        <w:jc w:val="both"/>
        <w:rPr>
          <w:sz w:val="24"/>
          <w:szCs w:val="24"/>
        </w:rPr>
      </w:pPr>
      <w:r w:rsidRPr="006729E0">
        <w:rPr>
          <w:sz w:val="24"/>
          <w:szCs w:val="24"/>
        </w:rPr>
        <w:t xml:space="preserve">1b. </w:t>
      </w:r>
      <w:r w:rsidRPr="006729E0">
        <w:rPr>
          <w:sz w:val="24"/>
          <w:szCs w:val="24"/>
        </w:rPr>
        <w:tab/>
        <w:t>Under the laws of what state: __________</w:t>
      </w:r>
    </w:p>
    <w:p w:rsidR="001F6E33" w:rsidRPr="006729E0" w:rsidRDefault="00D60BF8">
      <w:pPr>
        <w:ind w:left="720" w:hanging="720"/>
        <w:jc w:val="both"/>
        <w:rPr>
          <w:sz w:val="24"/>
          <w:szCs w:val="24"/>
        </w:rPr>
      </w:pPr>
      <w:r w:rsidRPr="006729E0">
        <w:rPr>
          <w:sz w:val="24"/>
          <w:szCs w:val="24"/>
        </w:rPr>
        <w:t xml:space="preserve">1c. </w:t>
      </w:r>
      <w:r w:rsidRPr="006729E0">
        <w:rPr>
          <w:sz w:val="24"/>
          <w:szCs w:val="24"/>
        </w:rPr>
        <w:tab/>
        <w:t xml:space="preserve">Provide all the following information for each partner who owns 10 per cent or more of the firm.  </w:t>
      </w:r>
    </w:p>
    <w:p w:rsidR="001F6E33" w:rsidRPr="006729E0" w:rsidRDefault="00D60BF8">
      <w:pPr>
        <w:jc w:val="both"/>
        <w:rPr>
          <w:sz w:val="24"/>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gridCol w:w="2052"/>
      </w:tblGrid>
      <w:tr w:rsidR="004B18C4">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Name</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Position</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Years with Co.</w:t>
            </w:r>
          </w:p>
        </w:tc>
        <w:tc>
          <w:tcPr>
            <w:tcW w:w="187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 Ownership</w:t>
            </w:r>
          </w:p>
        </w:tc>
        <w:tc>
          <w:tcPr>
            <w:tcW w:w="2052"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Social Security #</w:t>
            </w: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r w:rsidR="004B18C4">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1872" w:type="dxa"/>
          </w:tcPr>
          <w:p w:rsidR="001F6E33" w:rsidRPr="006729E0" w:rsidRDefault="00D60BF8">
            <w:pPr>
              <w:jc w:val="both"/>
              <w:rPr>
                <w:sz w:val="24"/>
                <w:szCs w:val="24"/>
              </w:rPr>
            </w:pPr>
          </w:p>
        </w:tc>
        <w:tc>
          <w:tcPr>
            <w:tcW w:w="2052" w:type="dxa"/>
          </w:tcPr>
          <w:p w:rsidR="001F6E33" w:rsidRPr="006729E0" w:rsidRDefault="00D60BF8">
            <w:pPr>
              <w:jc w:val="both"/>
              <w:rPr>
                <w:sz w:val="24"/>
                <w:szCs w:val="24"/>
              </w:rPr>
            </w:pPr>
          </w:p>
        </w:tc>
      </w:tr>
    </w:tbl>
    <w:p w:rsidR="001F6E33" w:rsidRPr="006729E0" w:rsidRDefault="00D60BF8">
      <w:pPr>
        <w:ind w:left="720" w:hanging="720"/>
        <w:jc w:val="both"/>
        <w:rPr>
          <w:sz w:val="24"/>
          <w:szCs w:val="24"/>
        </w:rPr>
      </w:pPr>
    </w:p>
    <w:p w:rsidR="001F6E33" w:rsidRPr="006729E0" w:rsidRDefault="00D60BF8">
      <w:pPr>
        <w:ind w:left="720" w:hanging="720"/>
        <w:jc w:val="both"/>
        <w:rPr>
          <w:b/>
          <w:bCs/>
          <w:sz w:val="24"/>
          <w:szCs w:val="24"/>
        </w:rPr>
      </w:pPr>
      <w:r w:rsidRPr="006729E0">
        <w:rPr>
          <w:sz w:val="24"/>
          <w:szCs w:val="24"/>
        </w:rPr>
        <w:t xml:space="preserve">1d. </w:t>
      </w:r>
      <w:r w:rsidRPr="006729E0">
        <w:rPr>
          <w:sz w:val="24"/>
          <w:szCs w:val="24"/>
        </w:rPr>
        <w:tab/>
        <w:t xml:space="preserve">Identify every construction company that any partner has been associated with (as owner, general partner, limited partner or officer) at any time during the last five years. </w:t>
      </w:r>
    </w:p>
    <w:p w:rsidR="001F6E33" w:rsidRPr="006729E0" w:rsidRDefault="00D60BF8">
      <w:pPr>
        <w:ind w:left="720"/>
        <w:rPr>
          <w:b/>
          <w:bCs/>
          <w:sz w:val="24"/>
          <w:szCs w:val="24"/>
        </w:rPr>
      </w:pPr>
      <w:r w:rsidRPr="006729E0">
        <w:rPr>
          <w:b/>
          <w:bCs/>
          <w:sz w:val="24"/>
          <w:szCs w:val="24"/>
        </w:rPr>
        <w:t xml:space="preserve">NOTE: For this question, “owner” and “partner” refer to ownership of ten per cent or more of the business, or ten per cent or more of its stock, if the business is a corporation.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4B18C4">
        <w:tc>
          <w:tcPr>
            <w:tcW w:w="3168"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Person’s Name</w:t>
            </w:r>
          </w:p>
        </w:tc>
        <w:tc>
          <w:tcPr>
            <w:tcW w:w="3186"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Construction Company</w:t>
            </w:r>
          </w:p>
        </w:tc>
        <w:tc>
          <w:tcPr>
            <w:tcW w:w="3294" w:type="dxa"/>
          </w:tcPr>
          <w:p w:rsidR="001F6E33" w:rsidRPr="006729E0" w:rsidRDefault="00D60BF8">
            <w:pPr>
              <w:rPr>
                <w:sz w:val="24"/>
                <w:szCs w:val="24"/>
              </w:rPr>
            </w:pPr>
            <w:r w:rsidRPr="006729E0">
              <w:rPr>
                <w:sz w:val="24"/>
                <w:szCs w:val="24"/>
              </w:rPr>
              <w:t>Dates of Person’s Participation with Co</w:t>
            </w:r>
            <w:r w:rsidRPr="006729E0">
              <w:rPr>
                <w:sz w:val="24"/>
                <w:szCs w:val="24"/>
              </w:rPr>
              <w:t>mpany</w:t>
            </w:r>
          </w:p>
        </w:tc>
      </w:tr>
      <w:tr w:rsidR="004B18C4">
        <w:trPr>
          <w:trHeight w:val="156"/>
        </w:trPr>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rPr>
          <w:trHeight w:val="69"/>
        </w:trPr>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bl>
    <w:p w:rsidR="001F6E33" w:rsidRPr="006729E0" w:rsidRDefault="00D60BF8">
      <w:pPr>
        <w:jc w:val="both"/>
        <w:rPr>
          <w:sz w:val="24"/>
          <w:szCs w:val="24"/>
        </w:rPr>
      </w:pPr>
    </w:p>
    <w:p w:rsidR="001F6E33" w:rsidRPr="006729E0" w:rsidRDefault="00D60BF8">
      <w:pPr>
        <w:jc w:val="both"/>
        <w:rPr>
          <w:b/>
          <w:bCs/>
          <w:sz w:val="24"/>
          <w:szCs w:val="24"/>
          <w:u w:val="single"/>
        </w:rPr>
      </w:pPr>
      <w:r w:rsidRPr="006729E0">
        <w:rPr>
          <w:b/>
          <w:bCs/>
          <w:sz w:val="24"/>
          <w:szCs w:val="24"/>
          <w:u w:val="single"/>
        </w:rPr>
        <w:t>For Firms That Are Sole Proprietorships</w:t>
      </w:r>
      <w:r w:rsidRPr="006729E0">
        <w:rPr>
          <w:b/>
          <w:bCs/>
          <w:sz w:val="24"/>
          <w:szCs w:val="24"/>
        </w:rPr>
        <w:t>:</w:t>
      </w:r>
    </w:p>
    <w:p w:rsidR="001F6E33" w:rsidRPr="006729E0" w:rsidRDefault="00D60BF8">
      <w:pPr>
        <w:jc w:val="both"/>
        <w:rPr>
          <w:b/>
          <w:bCs/>
          <w:sz w:val="24"/>
          <w:szCs w:val="24"/>
          <w:u w:val="single"/>
        </w:rPr>
      </w:pPr>
    </w:p>
    <w:p w:rsidR="001F6E33" w:rsidRPr="006729E0" w:rsidRDefault="00D60BF8">
      <w:pPr>
        <w:jc w:val="both"/>
        <w:rPr>
          <w:sz w:val="24"/>
          <w:szCs w:val="24"/>
          <w:u w:val="single"/>
        </w:rPr>
      </w:pPr>
      <w:r w:rsidRPr="006729E0">
        <w:rPr>
          <w:sz w:val="24"/>
          <w:szCs w:val="24"/>
        </w:rPr>
        <w:t>1a.</w:t>
      </w:r>
      <w:r w:rsidRPr="006729E0">
        <w:rPr>
          <w:sz w:val="24"/>
          <w:szCs w:val="24"/>
        </w:rPr>
        <w:tab/>
        <w:t xml:space="preserve">Date of commencement of business. </w:t>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u w:val="single"/>
        </w:rPr>
      </w:pPr>
      <w:r w:rsidRPr="006729E0">
        <w:rPr>
          <w:sz w:val="24"/>
          <w:szCs w:val="24"/>
        </w:rPr>
        <w:t>1b.</w:t>
      </w:r>
      <w:r w:rsidRPr="006729E0">
        <w:rPr>
          <w:sz w:val="24"/>
          <w:szCs w:val="24"/>
        </w:rPr>
        <w:tab/>
        <w:t xml:space="preserve">Social security number of company owner.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ind w:left="700" w:hanging="700"/>
        <w:jc w:val="both"/>
        <w:rPr>
          <w:sz w:val="24"/>
          <w:szCs w:val="24"/>
        </w:rPr>
      </w:pPr>
      <w:r w:rsidRPr="006729E0">
        <w:rPr>
          <w:sz w:val="24"/>
          <w:szCs w:val="24"/>
        </w:rPr>
        <w:t>1c.</w:t>
      </w:r>
      <w:r w:rsidRPr="006729E0">
        <w:rPr>
          <w:sz w:val="24"/>
          <w:szCs w:val="24"/>
        </w:rPr>
        <w:tab/>
      </w:r>
      <w:r w:rsidRPr="006729E0">
        <w:rPr>
          <w:sz w:val="24"/>
          <w:szCs w:val="24"/>
        </w:rPr>
        <w:t xml:space="preserve">Identify every construction firm that the business owner has been associated with (as owner, general partner, limited partner or officer) at any time during the last five years. </w:t>
      </w:r>
    </w:p>
    <w:p w:rsidR="001F6E33" w:rsidRPr="006729E0" w:rsidRDefault="00D60BF8">
      <w:pPr>
        <w:ind w:left="720"/>
        <w:jc w:val="both"/>
        <w:rPr>
          <w:b/>
          <w:bCs/>
          <w:sz w:val="24"/>
          <w:szCs w:val="24"/>
        </w:rPr>
      </w:pPr>
      <w:r w:rsidRPr="006729E0">
        <w:rPr>
          <w:b/>
          <w:bCs/>
          <w:sz w:val="24"/>
          <w:szCs w:val="24"/>
        </w:rPr>
        <w:t xml:space="preserve">NOTE: For this question, “owner” and “partner” refer to ownership of ten per </w:t>
      </w:r>
      <w:r w:rsidRPr="006729E0">
        <w:rPr>
          <w:b/>
          <w:bCs/>
          <w:sz w:val="24"/>
          <w:szCs w:val="24"/>
        </w:rPr>
        <w:t xml:space="preserve">cent or more of the business, or ten per cent or more of its stock, if the business is a corporation.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4B18C4">
        <w:tc>
          <w:tcPr>
            <w:tcW w:w="3168"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Person’s Name</w:t>
            </w:r>
          </w:p>
        </w:tc>
        <w:tc>
          <w:tcPr>
            <w:tcW w:w="3186" w:type="dxa"/>
          </w:tcPr>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Construction Company</w:t>
            </w:r>
          </w:p>
        </w:tc>
        <w:tc>
          <w:tcPr>
            <w:tcW w:w="3294" w:type="dxa"/>
          </w:tcPr>
          <w:p w:rsidR="001F6E33" w:rsidRPr="006729E0" w:rsidRDefault="00D60BF8">
            <w:pPr>
              <w:rPr>
                <w:sz w:val="24"/>
                <w:szCs w:val="24"/>
              </w:rPr>
            </w:pPr>
            <w:r w:rsidRPr="006729E0">
              <w:rPr>
                <w:sz w:val="24"/>
                <w:szCs w:val="24"/>
              </w:rPr>
              <w:t>Dates of Person’s Participation with Company</w:t>
            </w: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r w:rsidR="004B18C4">
        <w:trPr>
          <w:trHeight w:val="147"/>
        </w:trPr>
        <w:tc>
          <w:tcPr>
            <w:tcW w:w="3168" w:type="dxa"/>
          </w:tcPr>
          <w:p w:rsidR="001F6E33" w:rsidRPr="006729E0" w:rsidRDefault="00D60BF8">
            <w:pPr>
              <w:jc w:val="both"/>
              <w:rPr>
                <w:sz w:val="24"/>
                <w:szCs w:val="24"/>
              </w:rPr>
            </w:pPr>
          </w:p>
        </w:tc>
        <w:tc>
          <w:tcPr>
            <w:tcW w:w="3186" w:type="dxa"/>
          </w:tcPr>
          <w:p w:rsidR="001F6E33" w:rsidRPr="006729E0" w:rsidRDefault="00D60BF8">
            <w:pPr>
              <w:jc w:val="both"/>
              <w:rPr>
                <w:sz w:val="24"/>
                <w:szCs w:val="24"/>
              </w:rPr>
            </w:pPr>
          </w:p>
        </w:tc>
        <w:tc>
          <w:tcPr>
            <w:tcW w:w="3294" w:type="dxa"/>
          </w:tcPr>
          <w:p w:rsidR="001F6E33" w:rsidRPr="006729E0" w:rsidRDefault="00D60BF8">
            <w:pPr>
              <w:jc w:val="both"/>
              <w:rPr>
                <w:sz w:val="24"/>
                <w:szCs w:val="24"/>
              </w:rPr>
            </w:pPr>
          </w:p>
        </w:tc>
      </w:tr>
    </w:tbl>
    <w:p w:rsidR="001F6E33" w:rsidRPr="006729E0" w:rsidRDefault="00D60BF8">
      <w:pPr>
        <w:jc w:val="both"/>
        <w:rPr>
          <w:sz w:val="24"/>
          <w:szCs w:val="24"/>
        </w:rPr>
      </w:pPr>
    </w:p>
    <w:p w:rsidR="001F6E33" w:rsidRPr="006729E0" w:rsidRDefault="00D60BF8">
      <w:pPr>
        <w:jc w:val="both"/>
        <w:rPr>
          <w:b/>
          <w:bCs/>
          <w:sz w:val="24"/>
          <w:szCs w:val="24"/>
          <w:u w:val="single"/>
        </w:rPr>
      </w:pPr>
      <w:r w:rsidRPr="006729E0">
        <w:rPr>
          <w:b/>
          <w:bCs/>
          <w:sz w:val="24"/>
          <w:szCs w:val="24"/>
          <w:u w:val="single"/>
        </w:rPr>
        <w:t xml:space="preserve">For Firms That Intend to Make a Bid as Part of a </w:t>
      </w:r>
      <w:r w:rsidRPr="006729E0">
        <w:rPr>
          <w:b/>
          <w:bCs/>
          <w:sz w:val="24"/>
          <w:szCs w:val="24"/>
          <w:u w:val="single"/>
        </w:rPr>
        <w:t>Joint Venture</w:t>
      </w:r>
      <w:r w:rsidRPr="006729E0">
        <w:rPr>
          <w:b/>
          <w:bCs/>
          <w:sz w:val="24"/>
          <w:szCs w:val="24"/>
        </w:rPr>
        <w:t>:</w:t>
      </w:r>
    </w:p>
    <w:p w:rsidR="001F6E33" w:rsidRPr="006729E0" w:rsidRDefault="00D60BF8">
      <w:pPr>
        <w:jc w:val="both"/>
        <w:rPr>
          <w:b/>
          <w:bCs/>
          <w:sz w:val="24"/>
          <w:szCs w:val="24"/>
          <w:u w:val="single"/>
        </w:rPr>
      </w:pPr>
    </w:p>
    <w:p w:rsidR="001F6E33" w:rsidRPr="006729E0" w:rsidRDefault="00D60BF8">
      <w:pPr>
        <w:pStyle w:val="WPDefaults"/>
        <w:jc w:val="both"/>
        <w:rPr>
          <w:rFonts w:ascii="Times New Roman" w:hAnsi="Times New Roman" w:cs="Times New Roman"/>
        </w:rPr>
      </w:pPr>
      <w:r w:rsidRPr="006729E0">
        <w:rPr>
          <w:rFonts w:ascii="Times New Roman" w:hAnsi="Times New Roman" w:cs="Times New Roman"/>
        </w:rPr>
        <w:t>1a.</w:t>
      </w:r>
      <w:r w:rsidRPr="006729E0">
        <w:rPr>
          <w:rFonts w:ascii="Times New Roman" w:hAnsi="Times New Roman" w:cs="Times New Roman"/>
        </w:rPr>
        <w:tab/>
        <w:t xml:space="preserve">Date of commencement of joint venture. </w:t>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ind w:left="720" w:hanging="720"/>
        <w:jc w:val="both"/>
        <w:rPr>
          <w:sz w:val="24"/>
          <w:szCs w:val="24"/>
        </w:rPr>
      </w:pPr>
      <w:r w:rsidRPr="006729E0">
        <w:rPr>
          <w:sz w:val="24"/>
          <w:szCs w:val="24"/>
        </w:rPr>
        <w:t>1b.</w:t>
      </w:r>
      <w:r w:rsidRPr="006729E0">
        <w:rPr>
          <w:sz w:val="24"/>
          <w:szCs w:val="24"/>
        </w:rPr>
        <w:tab/>
        <w:t>Provide all of the following information for each firm that is a member of the joint venture that expects to bid on one or more projects:</w:t>
      </w:r>
    </w:p>
    <w:tbl>
      <w:tblPr>
        <w:tblW w:w="0" w:type="auto"/>
        <w:tblInd w:w="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90"/>
        <w:gridCol w:w="3780"/>
      </w:tblGrid>
      <w:tr w:rsidR="004B18C4">
        <w:tc>
          <w:tcPr>
            <w:tcW w:w="3690" w:type="dxa"/>
          </w:tcPr>
          <w:p w:rsidR="001F6E33" w:rsidRPr="006729E0" w:rsidRDefault="00D60BF8">
            <w:pPr>
              <w:pStyle w:val="Heading4"/>
              <w:jc w:val="both"/>
              <w:rPr>
                <w:rFonts w:ascii="Times New Roman" w:hAnsi="Times New Roman" w:cs="Times New Roman"/>
              </w:rPr>
            </w:pPr>
            <w:r w:rsidRPr="006729E0">
              <w:rPr>
                <w:rFonts w:ascii="Times New Roman" w:hAnsi="Times New Roman" w:cs="Times New Roman"/>
              </w:rPr>
              <w:t>Name of firm</w:t>
            </w:r>
          </w:p>
        </w:tc>
        <w:tc>
          <w:tcPr>
            <w:tcW w:w="3780" w:type="dxa"/>
          </w:tcPr>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 Ownership of Joint Venture</w:t>
            </w:r>
          </w:p>
        </w:tc>
      </w:tr>
      <w:tr w:rsidR="004B18C4">
        <w:tc>
          <w:tcPr>
            <w:tcW w:w="3690" w:type="dxa"/>
          </w:tcPr>
          <w:p w:rsidR="001F6E33" w:rsidRPr="006729E0" w:rsidRDefault="00D60BF8">
            <w:pPr>
              <w:jc w:val="both"/>
              <w:rPr>
                <w:sz w:val="24"/>
                <w:szCs w:val="24"/>
              </w:rPr>
            </w:pPr>
          </w:p>
        </w:tc>
        <w:tc>
          <w:tcPr>
            <w:tcW w:w="3780" w:type="dxa"/>
          </w:tcPr>
          <w:p w:rsidR="001F6E33" w:rsidRPr="006729E0" w:rsidRDefault="00D60BF8">
            <w:pPr>
              <w:jc w:val="both"/>
              <w:rPr>
                <w:sz w:val="24"/>
                <w:szCs w:val="24"/>
              </w:rPr>
            </w:pPr>
          </w:p>
        </w:tc>
      </w:tr>
      <w:tr w:rsidR="004B18C4">
        <w:tc>
          <w:tcPr>
            <w:tcW w:w="3690" w:type="dxa"/>
          </w:tcPr>
          <w:p w:rsidR="001F6E33" w:rsidRPr="006729E0" w:rsidRDefault="00D60BF8">
            <w:pPr>
              <w:jc w:val="both"/>
              <w:rPr>
                <w:sz w:val="24"/>
                <w:szCs w:val="24"/>
              </w:rPr>
            </w:pPr>
          </w:p>
        </w:tc>
        <w:tc>
          <w:tcPr>
            <w:tcW w:w="3780" w:type="dxa"/>
          </w:tcPr>
          <w:p w:rsidR="001F6E33" w:rsidRPr="006729E0" w:rsidRDefault="00D60BF8">
            <w:pPr>
              <w:jc w:val="both"/>
              <w:rPr>
                <w:sz w:val="24"/>
                <w:szCs w:val="24"/>
              </w:rPr>
            </w:pPr>
          </w:p>
        </w:tc>
      </w:tr>
      <w:tr w:rsidR="004B18C4">
        <w:tc>
          <w:tcPr>
            <w:tcW w:w="3690" w:type="dxa"/>
          </w:tcPr>
          <w:p w:rsidR="001F6E33" w:rsidRPr="006729E0" w:rsidRDefault="00D60BF8">
            <w:pPr>
              <w:jc w:val="both"/>
              <w:rPr>
                <w:sz w:val="24"/>
                <w:szCs w:val="24"/>
              </w:rPr>
            </w:pPr>
          </w:p>
        </w:tc>
        <w:tc>
          <w:tcPr>
            <w:tcW w:w="3780" w:type="dxa"/>
          </w:tcPr>
          <w:p w:rsidR="001F6E33" w:rsidRPr="006729E0" w:rsidRDefault="00D60BF8">
            <w:pPr>
              <w:jc w:val="both"/>
              <w:rPr>
                <w:sz w:val="24"/>
                <w:szCs w:val="24"/>
              </w:rPr>
            </w:pPr>
          </w:p>
        </w:tc>
      </w:tr>
      <w:tr w:rsidR="004B18C4">
        <w:tc>
          <w:tcPr>
            <w:tcW w:w="3690" w:type="dxa"/>
          </w:tcPr>
          <w:p w:rsidR="001F6E33" w:rsidRPr="006729E0" w:rsidRDefault="00D60BF8">
            <w:pPr>
              <w:jc w:val="both"/>
              <w:rPr>
                <w:sz w:val="24"/>
                <w:szCs w:val="24"/>
              </w:rPr>
            </w:pPr>
          </w:p>
        </w:tc>
        <w:tc>
          <w:tcPr>
            <w:tcW w:w="3780" w:type="dxa"/>
          </w:tcPr>
          <w:p w:rsidR="001F6E33" w:rsidRPr="006729E0" w:rsidRDefault="00D60BF8">
            <w:pPr>
              <w:jc w:val="both"/>
              <w:rPr>
                <w:sz w:val="24"/>
                <w:szCs w:val="24"/>
              </w:rPr>
            </w:pPr>
          </w:p>
        </w:tc>
      </w:tr>
    </w:tbl>
    <w:p w:rsidR="001F6E33" w:rsidRPr="006729E0" w:rsidRDefault="00D60BF8">
      <w:pPr>
        <w:jc w:val="both"/>
        <w:rPr>
          <w:sz w:val="24"/>
          <w:szCs w:val="24"/>
        </w:rPr>
      </w:pPr>
    </w:p>
    <w:p w:rsidR="001F6E33" w:rsidRPr="006729E0" w:rsidRDefault="00D60BF8">
      <w:pPr>
        <w:jc w:val="both"/>
        <w:rPr>
          <w:sz w:val="24"/>
          <w:szCs w:val="24"/>
        </w:rPr>
      </w:pPr>
    </w:p>
    <w:p w:rsidR="001F6E33" w:rsidRPr="006729E0" w:rsidRDefault="00D60BF8">
      <w:pPr>
        <w:jc w:val="both"/>
        <w:rPr>
          <w:b/>
          <w:bCs/>
          <w:sz w:val="24"/>
          <w:szCs w:val="24"/>
        </w:rPr>
      </w:pPr>
      <w:r w:rsidRPr="006729E0">
        <w:rPr>
          <w:b/>
          <w:bCs/>
          <w:sz w:val="24"/>
          <w:szCs w:val="24"/>
        </w:rPr>
        <w:t>B.  History of the Business and Organizational Performance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2.</w:t>
      </w:r>
      <w:r w:rsidRPr="006729E0">
        <w:rPr>
          <w:sz w:val="24"/>
          <w:szCs w:val="24"/>
        </w:rPr>
        <w:tab/>
        <w:t xml:space="preserve">Has there been any change in ownership of the firm at any time during the last three years?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NOTE:</w:t>
      </w:r>
      <w:r w:rsidRPr="006729E0">
        <w:rPr>
          <w:sz w:val="24"/>
          <w:szCs w:val="24"/>
        </w:rPr>
        <w:t xml:space="preserve"> </w:t>
      </w:r>
      <w:r w:rsidRPr="006729E0">
        <w:rPr>
          <w:b/>
          <w:bCs/>
          <w:sz w:val="24"/>
          <w:szCs w:val="24"/>
        </w:rPr>
        <w:t>A corporation whose shares are publicly traded is not required to answer this question.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fldChar w:fldCharType="begin">
          <w:ffData>
            <w:name w:val="Check1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If “yes,” explain on a separate signed page.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3.</w:t>
      </w:r>
      <w:r w:rsidRPr="006729E0">
        <w:rPr>
          <w:sz w:val="24"/>
          <w:szCs w:val="24"/>
        </w:rPr>
        <w:tab/>
        <w:t>Is the firm a subsidiary, parent, ho</w:t>
      </w:r>
      <w:r w:rsidRPr="006729E0">
        <w:rPr>
          <w:sz w:val="24"/>
          <w:szCs w:val="24"/>
        </w:rPr>
        <w:t>lding company or affiliate of another construction firm?</w:t>
      </w: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 xml:space="preserve">NOTE: </w:t>
      </w:r>
      <w:r w:rsidRPr="006729E0">
        <w:rPr>
          <w:sz w:val="24"/>
          <w:szCs w:val="24"/>
        </w:rPr>
        <w:t xml:space="preserve"> </w:t>
      </w:r>
      <w:r w:rsidRPr="006729E0">
        <w:rPr>
          <w:b/>
          <w:bCs/>
          <w:sz w:val="24"/>
          <w:szCs w:val="24"/>
        </w:rPr>
        <w:t>Include information about other firms if one firm owns 50 per cent or more of another, or if an owner, partner, or officer of your firm holds a similar position in another firm.</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15"/>
            <w:enabled/>
            <w:calcOnExit w:val="0"/>
            <w:checkBox>
              <w:sizeAuto/>
              <w:default w:val="0"/>
            </w:checkBox>
          </w:ffData>
        </w:fldChar>
      </w:r>
      <w:r w:rsidRPr="006729E0">
        <w:rPr>
          <w:sz w:val="24"/>
          <w:szCs w:val="24"/>
        </w:rPr>
        <w:instrText xml:space="preserve"> FORMCHECKBOX</w:instrText>
      </w:r>
      <w:r w:rsidRPr="006729E0">
        <w:rPr>
          <w:sz w:val="24"/>
          <w:szCs w:val="24"/>
        </w:rPr>
        <w:instrText xml:space="preserve">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 </w:t>
      </w:r>
      <w:r w:rsidRPr="006729E0">
        <w:rPr>
          <w:sz w:val="24"/>
          <w:szCs w:val="24"/>
        </w:rPr>
        <w:tab/>
      </w:r>
      <w:r w:rsidRPr="006729E0">
        <w:rPr>
          <w:sz w:val="24"/>
          <w:szCs w:val="24"/>
        </w:rPr>
        <w:fldChar w:fldCharType="begin">
          <w:ffData>
            <w:name w:val="Check16"/>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If “yes,” explain on a separate signed page.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4.</w:t>
      </w:r>
      <w:r w:rsidRPr="006729E0">
        <w:rPr>
          <w:sz w:val="24"/>
          <w:szCs w:val="24"/>
        </w:rPr>
        <w:tab/>
        <w:t>Are any corporate officers, partners or owners connected to any other construction firms.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b/>
          <w:bCs/>
          <w:sz w:val="24"/>
          <w:szCs w:val="24"/>
        </w:rPr>
        <w:t xml:space="preserve">NOTE: </w:t>
      </w:r>
      <w:r w:rsidRPr="006729E0">
        <w:rPr>
          <w:sz w:val="24"/>
          <w:szCs w:val="24"/>
        </w:rPr>
        <w:t xml:space="preserve"> </w:t>
      </w:r>
      <w:r w:rsidRPr="006729E0">
        <w:rPr>
          <w:b/>
          <w:bCs/>
          <w:sz w:val="24"/>
          <w:szCs w:val="24"/>
        </w:rPr>
        <w:t>Include information about other firms if a</w:t>
      </w:r>
      <w:r w:rsidRPr="006729E0">
        <w:rPr>
          <w:b/>
          <w:bCs/>
          <w:sz w:val="24"/>
          <w:szCs w:val="24"/>
        </w:rPr>
        <w:t xml:space="preserve">n owner, partner, or officer of your firm holds a similar position in another firm.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fldChar w:fldCharType="begin">
          <w:ffData>
            <w:name w:val="Check2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3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If</w:t>
      </w:r>
      <w:r w:rsidRPr="006729E0">
        <w:rPr>
          <w:sz w:val="24"/>
          <w:szCs w:val="24"/>
        </w:rPr>
        <w:t xml:space="preserve"> “yes,” explain on a separate signed page.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 xml:space="preserve">5. </w:t>
      </w:r>
      <w:r w:rsidRPr="006729E0">
        <w:rPr>
          <w:sz w:val="24"/>
          <w:szCs w:val="24"/>
        </w:rPr>
        <w:tab/>
        <w:t>State your firm’s gross revenues for each of the last three years: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6.</w:t>
      </w:r>
      <w:r w:rsidRPr="006729E0">
        <w:rPr>
          <w:sz w:val="24"/>
          <w:szCs w:val="24"/>
        </w:rPr>
        <w:tab/>
      </w:r>
      <w:r w:rsidRPr="006729E0">
        <w:rPr>
          <w:sz w:val="24"/>
          <w:szCs w:val="24"/>
        </w:rPr>
        <w:t xml:space="preserve">How many years has your organization been in business in California as a contractor under your present business name and license number?  </w:t>
      </w:r>
      <w:r w:rsidRPr="006729E0">
        <w:rPr>
          <w:sz w:val="24"/>
          <w:szCs w:val="24"/>
        </w:rPr>
        <w:tab/>
      </w:r>
      <w:r w:rsidRPr="006729E0">
        <w:rPr>
          <w:sz w:val="24"/>
          <w:szCs w:val="24"/>
          <w:u w:val="single"/>
        </w:rPr>
        <w:tab/>
      </w:r>
      <w:r w:rsidRPr="006729E0">
        <w:rPr>
          <w:sz w:val="24"/>
          <w:szCs w:val="24"/>
        </w:rPr>
        <w:t xml:space="preserve"> years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7.</w:t>
      </w:r>
      <w:r w:rsidRPr="006729E0">
        <w:rPr>
          <w:sz w:val="24"/>
          <w:szCs w:val="24"/>
        </w:rPr>
        <w:tab/>
        <w:t>Is your firm currently the debtor in a bankruptcy case?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7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7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If “yes,” please attach a copy of the bankruptcy petition, showing the case number, and the date on which the petition was filed.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pStyle w:val="BodyText2"/>
        <w:spacing w:line="240" w:lineRule="auto"/>
        <w:ind w:left="700" w:hanging="700"/>
        <w:rPr>
          <w:rFonts w:ascii="Times New Roman" w:hAnsi="Times New Roman" w:cs="Times New Roman"/>
        </w:rPr>
      </w:pPr>
      <w:r w:rsidRPr="006729E0">
        <w:rPr>
          <w:rFonts w:ascii="Times New Roman" w:hAnsi="Times New Roman" w:cs="Times New Roman"/>
        </w:rPr>
        <w:t>8.</w:t>
      </w:r>
      <w:r w:rsidRPr="006729E0">
        <w:rPr>
          <w:rFonts w:ascii="Times New Roman" w:hAnsi="Times New Roman" w:cs="Times New Roman"/>
        </w:rPr>
        <w:tab/>
      </w:r>
      <w:r w:rsidRPr="006729E0">
        <w:rPr>
          <w:rFonts w:ascii="Times New Roman" w:hAnsi="Times New Roman" w:cs="Times New Roman"/>
        </w:rPr>
        <w:t xml:space="preserve">Was your firm in bankruptcy at any time during the last five years?  (This question refers only to a bankruptcy action that was not described in answer to question 7, above)  </w:t>
      </w:r>
    </w:p>
    <w:p w:rsidR="001F6E33" w:rsidRPr="006729E0" w:rsidRDefault="00D60BF8">
      <w:pPr>
        <w:pStyle w:val="BodyText2"/>
        <w:spacing w:line="240" w:lineRule="auto"/>
        <w:ind w:firstLine="0"/>
        <w:rPr>
          <w:rFonts w:ascii="Times New Roman" w:hAnsi="Times New Roman" w:cs="Times New Roman"/>
        </w:rPr>
      </w:pPr>
      <w:r w:rsidRPr="006729E0">
        <w:rPr>
          <w:rFonts w:ascii="Times New Roman" w:hAnsi="Times New Roman" w:cs="Times New Roman"/>
        </w:rPr>
        <w:tab/>
      </w:r>
      <w:r w:rsidRPr="006729E0">
        <w:rPr>
          <w:rFonts w:ascii="Times New Roman" w:hAnsi="Times New Roman" w:cs="Times New Roman"/>
        </w:rPr>
        <w:fldChar w:fldCharType="begin">
          <w:ffData>
            <w:name w:val="Check79"/>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w:t>
      </w:r>
      <w:r w:rsidRPr="006729E0">
        <w:rPr>
          <w:rFonts w:ascii="Times New Roman" w:hAnsi="Times New Roman" w:cs="Times New Roman"/>
        </w:rPr>
        <w:t>Yes</w:t>
      </w:r>
      <w:r w:rsidRPr="006729E0">
        <w:rPr>
          <w:rFonts w:ascii="Times New Roman" w:hAnsi="Times New Roman" w:cs="Times New Roman"/>
        </w:rPr>
        <w:tab/>
      </w:r>
      <w:r w:rsidRPr="006729E0">
        <w:rPr>
          <w:rFonts w:ascii="Times New Roman" w:hAnsi="Times New Roman" w:cs="Times New Roman"/>
        </w:rPr>
        <w:fldChar w:fldCharType="begin">
          <w:ffData>
            <w:name w:val="Check80"/>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No</w:t>
      </w:r>
    </w:p>
    <w:p w:rsidR="001F6E33" w:rsidRPr="006729E0" w:rsidRDefault="00D60BF8">
      <w:pPr>
        <w:pStyle w:val="BodyText2"/>
        <w:spacing w:line="240" w:lineRule="auto"/>
        <w:ind w:firstLine="0"/>
        <w:rPr>
          <w:rFonts w:ascii="Times New Roman" w:hAnsi="Times New Roman" w:cs="Times New Roman"/>
        </w:rPr>
      </w:pPr>
    </w:p>
    <w:p w:rsidR="001F6E33" w:rsidRPr="006729E0" w:rsidRDefault="00D60BF8">
      <w:pPr>
        <w:pStyle w:val="BodyText2"/>
        <w:spacing w:line="240" w:lineRule="auto"/>
        <w:ind w:left="700" w:firstLine="0"/>
        <w:rPr>
          <w:rFonts w:ascii="Times New Roman" w:hAnsi="Times New Roman" w:cs="Times New Roman"/>
        </w:rPr>
      </w:pPr>
      <w:r w:rsidRPr="006729E0">
        <w:rPr>
          <w:rFonts w:ascii="Times New Roman" w:hAnsi="Times New Roman" w:cs="Times New Roman"/>
        </w:rPr>
        <w:tab/>
        <w:t>If “yes,” please attach a copy of the bankruptcy petition, showing the case number and the date on which the petition was filed, and a copy of the Bankruptcy Court’s d</w:t>
      </w:r>
      <w:r w:rsidRPr="006729E0">
        <w:rPr>
          <w:rFonts w:ascii="Times New Roman" w:hAnsi="Times New Roman" w:cs="Times New Roman"/>
        </w:rPr>
        <w:t xml:space="preserve">ischarge order, or of any other document that ended the case, if no discharge order was issued. </w:t>
      </w:r>
    </w:p>
    <w:p w:rsidR="001F6E33" w:rsidRPr="006729E0" w:rsidRDefault="00D60BF8">
      <w:pPr>
        <w:pStyle w:val="BodyText2"/>
        <w:spacing w:line="240" w:lineRule="auto"/>
        <w:ind w:left="700" w:firstLine="0"/>
        <w:rPr>
          <w:rFonts w:ascii="Times New Roman" w:hAnsi="Times New Roman" w:cs="Times New Roman"/>
        </w:rPr>
      </w:pPr>
    </w:p>
    <w:p w:rsidR="001F6E33" w:rsidRPr="006729E0" w:rsidRDefault="00D60BF8">
      <w:pPr>
        <w:pStyle w:val="BodyText2"/>
        <w:spacing w:line="240" w:lineRule="auto"/>
        <w:ind w:firstLine="0"/>
        <w:rPr>
          <w:rFonts w:ascii="Times New Roman" w:hAnsi="Times New Roman" w:cs="Times New Roman"/>
          <w:b/>
          <w:bCs/>
        </w:rPr>
      </w:pPr>
      <w:r w:rsidRPr="006729E0">
        <w:rPr>
          <w:rFonts w:ascii="Times New Roman" w:hAnsi="Times New Roman" w:cs="Times New Roman"/>
          <w:b/>
          <w:bCs/>
        </w:rPr>
        <w:t>Licenses</w:t>
      </w:r>
    </w:p>
    <w:p w:rsidR="001F6E33" w:rsidRPr="006729E0" w:rsidRDefault="00D60BF8">
      <w:pPr>
        <w:rPr>
          <w:sz w:val="24"/>
          <w:szCs w:val="24"/>
        </w:rPr>
      </w:pPr>
    </w:p>
    <w:p w:rsidR="001F6E33" w:rsidRPr="006729E0" w:rsidRDefault="00D60BF8">
      <w:pPr>
        <w:pStyle w:val="Heading1"/>
        <w:spacing w:line="240" w:lineRule="auto"/>
        <w:ind w:left="720" w:hanging="720"/>
        <w:jc w:val="left"/>
        <w:rPr>
          <w:rFonts w:ascii="Times New Roman" w:hAnsi="Times New Roman" w:cs="Times New Roman"/>
          <w:u w:val="none"/>
        </w:rPr>
      </w:pPr>
      <w:r w:rsidRPr="006729E0">
        <w:rPr>
          <w:rFonts w:ascii="Times New Roman" w:hAnsi="Times New Roman" w:cs="Times New Roman"/>
          <w:u w:val="none"/>
        </w:rPr>
        <w:t>9.</w:t>
      </w:r>
      <w:r w:rsidRPr="006729E0">
        <w:rPr>
          <w:rFonts w:ascii="Times New Roman" w:hAnsi="Times New Roman" w:cs="Times New Roman"/>
          <w:u w:val="none"/>
        </w:rPr>
        <w:tab/>
        <w:t xml:space="preserve">List all California construction license numbers, classifications and expiration dates of the California contractor licenses held by your firm: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t>________________________________________________</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t xml:space="preserve">________________________________________________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10.</w:t>
      </w:r>
      <w:r w:rsidRPr="006729E0">
        <w:rPr>
          <w:sz w:val="24"/>
          <w:szCs w:val="24"/>
        </w:rPr>
        <w:tab/>
      </w:r>
      <w:r w:rsidRPr="006729E0">
        <w:rPr>
          <w:sz w:val="24"/>
          <w:szCs w:val="24"/>
        </w:rPr>
        <w:t xml:space="preserve">If any of your firm’s license(s) are held in the name of a corporation or  partnership,  list below the names of the qualifying individual(s) listed on the CSLB records who meet(s) the experience and examination requirements for each license.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___________</w:t>
      </w:r>
      <w:r w:rsidRPr="006729E0">
        <w:rPr>
          <w:sz w:val="24"/>
          <w:szCs w:val="24"/>
        </w:rPr>
        <w:t xml:space="preserve">_____________________________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 xml:space="preserve">________________________________________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pStyle w:val="BodyTextIndent3"/>
        <w:jc w:val="both"/>
        <w:rPr>
          <w:rFonts w:ascii="Times New Roman" w:hAnsi="Times New Roman" w:cs="Times New Roman"/>
        </w:rPr>
      </w:pPr>
      <w:r w:rsidRPr="006729E0">
        <w:rPr>
          <w:rFonts w:ascii="Times New Roman" w:hAnsi="Times New Roman" w:cs="Times New Roman"/>
        </w:rPr>
        <w:t>11.</w:t>
      </w:r>
      <w:r w:rsidRPr="006729E0">
        <w:rPr>
          <w:rFonts w:ascii="Times New Roman" w:hAnsi="Times New Roman" w:cs="Times New Roman"/>
        </w:rPr>
        <w:tab/>
        <w:t>Has your firm changed names or license number in the past five years?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1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2"/>
        <w:spacing w:line="240" w:lineRule="auto"/>
        <w:ind w:left="720" w:firstLine="0"/>
        <w:jc w:val="both"/>
        <w:rPr>
          <w:rFonts w:ascii="Times New Roman" w:hAnsi="Times New Roman" w:cs="Times New Roman"/>
        </w:rPr>
      </w:pPr>
      <w:r w:rsidRPr="006729E0">
        <w:rPr>
          <w:rFonts w:ascii="Times New Roman" w:hAnsi="Times New Roman" w:cs="Times New Roman"/>
        </w:rPr>
        <w:t>If “yes,” explain on a separate signed page, including the reason for the change.</w:t>
      </w:r>
    </w:p>
    <w:p w:rsidR="001F6E33" w:rsidRPr="006729E0" w:rsidRDefault="00D60BF8">
      <w:pPr>
        <w:pStyle w:val="BodyText2"/>
        <w:spacing w:line="240" w:lineRule="auto"/>
        <w:ind w:firstLine="0"/>
        <w:jc w:val="both"/>
        <w:rPr>
          <w:rFonts w:ascii="Times New Roman" w:hAnsi="Times New Roman" w:cs="Times New Roman"/>
          <w:u w:val="single"/>
        </w:rPr>
      </w:pPr>
    </w:p>
    <w:p w:rsidR="001F6E33" w:rsidRPr="006729E0" w:rsidRDefault="00D60BF8">
      <w:pPr>
        <w:pStyle w:val="BodyText2"/>
        <w:spacing w:line="240" w:lineRule="auto"/>
        <w:ind w:left="720" w:hanging="720"/>
        <w:jc w:val="both"/>
        <w:rPr>
          <w:rFonts w:ascii="Times New Roman" w:hAnsi="Times New Roman" w:cs="Times New Roman"/>
        </w:rPr>
      </w:pPr>
      <w:r w:rsidRPr="006729E0">
        <w:rPr>
          <w:rFonts w:ascii="Times New Roman" w:hAnsi="Times New Roman" w:cs="Times New Roman"/>
        </w:rPr>
        <w:t>12.</w:t>
      </w:r>
      <w:r w:rsidRPr="006729E0">
        <w:rPr>
          <w:rFonts w:ascii="Times New Roman" w:hAnsi="Times New Roman" w:cs="Times New Roman"/>
        </w:rPr>
        <w:tab/>
        <w:t xml:space="preserve">Has any owner, partner or (for corporations:) officer of your firm operated a construction firm under any </w:t>
      </w:r>
      <w:r w:rsidRPr="006729E0">
        <w:rPr>
          <w:rFonts w:ascii="Times New Roman" w:hAnsi="Times New Roman" w:cs="Times New Roman"/>
        </w:rPr>
        <w:t xml:space="preserve">other name in the last five years?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1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1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2"/>
        <w:spacing w:line="240" w:lineRule="auto"/>
        <w:ind w:left="720" w:firstLine="0"/>
        <w:jc w:val="both"/>
        <w:rPr>
          <w:rFonts w:ascii="Times New Roman" w:hAnsi="Times New Roman" w:cs="Times New Roman"/>
          <w:u w:val="single"/>
        </w:rPr>
      </w:pPr>
      <w:r w:rsidRPr="006729E0">
        <w:rPr>
          <w:rFonts w:ascii="Times New Roman" w:hAnsi="Times New Roman" w:cs="Times New Roman"/>
        </w:rPr>
        <w:t>If “yes,” explain on a separate signed page, includin</w:t>
      </w:r>
      <w:r w:rsidRPr="006729E0">
        <w:rPr>
          <w:rFonts w:ascii="Times New Roman" w:hAnsi="Times New Roman" w:cs="Times New Roman"/>
        </w:rPr>
        <w:t>g the reason for the change</w:t>
      </w:r>
      <w:r w:rsidRPr="006729E0">
        <w:rPr>
          <w:rFonts w:ascii="Times New Roman" w:hAnsi="Times New Roman" w:cs="Times New Roman"/>
          <w:u w:val="single"/>
        </w:rPr>
        <w: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tab/>
      </w:r>
    </w:p>
    <w:p w:rsidR="001F6E33" w:rsidRPr="006729E0"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sidRPr="006729E0">
        <w:rPr>
          <w:rFonts w:ascii="Times New Roman" w:hAnsi="Times New Roman" w:cs="Times New Roman"/>
        </w:rPr>
        <w:t>13.</w:t>
      </w:r>
      <w:r w:rsidRPr="006729E0">
        <w:rPr>
          <w:rFonts w:ascii="Times New Roman" w:hAnsi="Times New Roman" w:cs="Times New Roman"/>
        </w:rPr>
        <w:tab/>
        <w:t xml:space="preserve">Has any CSLB license held by your firm or its Responsible Managing Employee (RME) or Responsible Managing Officer (RMO) been suspended within the last five years? </w:t>
      </w:r>
    </w:p>
    <w:p w:rsidR="001F6E33" w:rsidRPr="006729E0" w:rsidRDefault="00D60BF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1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t>If “yes,” please explain on a separate signed sheet.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b/>
          <w:bCs/>
          <w:sz w:val="24"/>
          <w:szCs w:val="24"/>
        </w:rPr>
        <w:t xml:space="preserve">Disputes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pStyle w:val="BodyTextIndent3"/>
        <w:tabs>
          <w:tab w:val="left" w:pos="1620"/>
        </w:tabs>
        <w:jc w:val="both"/>
        <w:rPr>
          <w:rFonts w:ascii="Times New Roman" w:hAnsi="Times New Roman" w:cs="Times New Roman"/>
        </w:rPr>
      </w:pPr>
      <w:r w:rsidRPr="006729E0">
        <w:rPr>
          <w:rFonts w:ascii="Times New Roman" w:hAnsi="Times New Roman" w:cs="Times New Roman"/>
        </w:rPr>
        <w:t>14.</w:t>
      </w:r>
      <w:r w:rsidRPr="006729E0">
        <w:rPr>
          <w:rFonts w:ascii="Times New Roman" w:hAnsi="Times New Roman" w:cs="Times New Roman"/>
        </w:rPr>
        <w:tab/>
        <w:t xml:space="preserve">At any time in the last five years </w:t>
      </w:r>
      <w:r w:rsidRPr="006729E0">
        <w:rPr>
          <w:rFonts w:ascii="Times New Roman" w:hAnsi="Times New Roman" w:cs="Times New Roman"/>
        </w:rPr>
        <w:t>has your firm been assessed and paid liquidated damages after completion of a project under a construction contract with either a public or private owner?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3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If yes, explain on a separate signed page, identifying all such projects by owner, owner’s address, the date of completion of the project, amount of liquidated damages assessed and all other </w:t>
      </w:r>
      <w:r w:rsidRPr="006729E0">
        <w:rPr>
          <w:sz w:val="24"/>
          <w:szCs w:val="24"/>
        </w:rPr>
        <w:t>information necessary to fully explain the assessment of liquidated damages.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sz w:val="24"/>
          <w:szCs w:val="24"/>
        </w:rPr>
        <w:t>15.</w:t>
      </w:r>
      <w:r w:rsidRPr="006729E0">
        <w:rPr>
          <w:sz w:val="24"/>
          <w:szCs w:val="24"/>
        </w:rPr>
        <w:tab/>
        <w:t>In the last five years has your firm, or any firm with which any of your company’s owners, officers or partners was associated, been debarred, disqualified, removed or otherw</w:t>
      </w:r>
      <w:r w:rsidRPr="006729E0">
        <w:rPr>
          <w:sz w:val="24"/>
          <w:szCs w:val="24"/>
        </w:rPr>
        <w:t>ise prevented from bidding on, or completing, any government agency or public works project for any reason?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 xml:space="preserve">NOTE: </w:t>
      </w:r>
      <w:r w:rsidRPr="006729E0">
        <w:rPr>
          <w:sz w:val="24"/>
          <w:szCs w:val="24"/>
        </w:rPr>
        <w:t xml:space="preserve"> </w:t>
      </w:r>
      <w:r w:rsidRPr="006729E0">
        <w:rPr>
          <w:b/>
          <w:bCs/>
          <w:sz w:val="24"/>
          <w:szCs w:val="24"/>
        </w:rPr>
        <w:t>“Associated with” refers to another construction firm in which an owner, partner or officer of your firm held a similar position, and which i</w:t>
      </w:r>
      <w:r w:rsidRPr="006729E0">
        <w:rPr>
          <w:b/>
          <w:bCs/>
          <w:sz w:val="24"/>
          <w:szCs w:val="24"/>
        </w:rPr>
        <w:t>s listed in response to question 1c or 1d on this form.</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4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If “yes,” explain on a separate signed page.  State whether the firm involved was the firm applying for pre-qualification here or another firm.  Identify by name of the company, the name of t</w:t>
      </w:r>
      <w:r w:rsidRPr="006729E0">
        <w:rPr>
          <w:sz w:val="24"/>
          <w:szCs w:val="24"/>
        </w:rPr>
        <w:t>he person within your firm who was associated with that company, the year of the event, the owner of the project, the project and the basis for the action.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16.</w:t>
      </w:r>
      <w:r w:rsidRPr="006729E0">
        <w:rPr>
          <w:sz w:val="24"/>
          <w:szCs w:val="24"/>
        </w:rPr>
        <w:tab/>
        <w:t>In the last five years has your firm been denied an award of a public works contract based on a</w:t>
      </w:r>
      <w:r w:rsidRPr="006729E0">
        <w:rPr>
          <w:sz w:val="24"/>
          <w:szCs w:val="24"/>
        </w:rPr>
        <w:t xml:space="preserve"> finding by a public agency that your company was not a responsible bidder?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sidRPr="006729E0">
        <w:rPr>
          <w:sz w:val="24"/>
          <w:szCs w:val="24"/>
        </w:rPr>
        <w:t>If “yes,” explain on a separate signed page.  Identify the year of the event, the owner, the project and th</w:t>
      </w:r>
      <w:r w:rsidRPr="006729E0">
        <w:rPr>
          <w:sz w:val="24"/>
          <w:szCs w:val="24"/>
        </w:rPr>
        <w:t>e basis for the finding by the public agency.</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b/>
          <w:bCs/>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b/>
          <w:bCs/>
          <w:sz w:val="24"/>
          <w:szCs w:val="24"/>
        </w:rPr>
      </w:pPr>
      <w:r w:rsidRPr="006729E0">
        <w:rPr>
          <w:b/>
          <w:bCs/>
          <w:sz w:val="24"/>
          <w:szCs w:val="24"/>
        </w:rPr>
        <w:t>*   *   *   *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b/>
          <w:bCs/>
          <w:sz w:val="24"/>
          <w:szCs w:val="24"/>
        </w:rPr>
        <w:tab/>
        <w:t>NOTE: The following two questions refer only to disputes between your firm and the owner of a project. You need not include information about disputes between your firm and a supplier, anot</w:t>
      </w:r>
      <w:r w:rsidRPr="006729E0">
        <w:rPr>
          <w:b/>
          <w:bCs/>
          <w:sz w:val="24"/>
          <w:szCs w:val="24"/>
        </w:rPr>
        <w:t>her contractor, or subcontractor.</w:t>
      </w:r>
      <w:r w:rsidRPr="006729E0">
        <w:rPr>
          <w:sz w:val="24"/>
          <w:szCs w:val="24"/>
        </w:rPr>
        <w:t xml:space="preserve">  </w:t>
      </w:r>
      <w:r w:rsidRPr="006729E0">
        <w:rPr>
          <w:b/>
          <w:bCs/>
          <w:sz w:val="24"/>
          <w:szCs w:val="24"/>
        </w:rPr>
        <w:t xml:space="preserve">You need not include information about “pass-through” disputes in which the actual dispute is between a sub-contractor and a project owner. </w:t>
      </w:r>
      <w:r w:rsidRPr="006729E0">
        <w:rPr>
          <w:sz w:val="24"/>
          <w:szCs w:val="24"/>
        </w:rPr>
        <w:t xml:space="preserve"> </w:t>
      </w:r>
      <w:r w:rsidRPr="006729E0">
        <w:rPr>
          <w:b/>
          <w:bCs/>
          <w:sz w:val="24"/>
          <w:szCs w:val="24"/>
        </w:rPr>
        <w:t>Also, you may omit reference to all disputes about amounts of less than $50,000.</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17.</w:t>
      </w:r>
      <w:r w:rsidRPr="006729E0">
        <w:rPr>
          <w:sz w:val="24"/>
          <w:szCs w:val="24"/>
        </w:rPr>
        <w:tab/>
        <w:t xml:space="preserve">In the past five years has any claim </w:t>
      </w:r>
      <w:r w:rsidRPr="006729E0">
        <w:rPr>
          <w:b/>
          <w:bCs/>
          <w:sz w:val="24"/>
          <w:szCs w:val="24"/>
          <w:u w:val="single"/>
        </w:rPr>
        <w:t>against</w:t>
      </w:r>
      <w:r w:rsidRPr="006729E0">
        <w:rPr>
          <w:sz w:val="24"/>
          <w:szCs w:val="24"/>
        </w:rPr>
        <w:t xml:space="preserve"> your firm concerning your firm’s work on a construction project been </w:t>
      </w:r>
      <w:r w:rsidRPr="006729E0">
        <w:rPr>
          <w:b/>
          <w:bCs/>
          <w:sz w:val="24"/>
          <w:szCs w:val="24"/>
          <w:u w:val="single"/>
        </w:rPr>
        <w:t>filed in court or arbitration</w:t>
      </w:r>
      <w:r w:rsidRPr="006729E0">
        <w:rPr>
          <w:b/>
          <w:bCs/>
          <w:sz w:val="24"/>
          <w:szCs w:val="24"/>
        </w:rPr>
        <w: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Indent3"/>
        <w:jc w:val="both"/>
        <w:rPr>
          <w:rFonts w:ascii="Times New Roman" w:hAnsi="Times New Roman" w:cs="Times New Roman"/>
        </w:rPr>
      </w:pPr>
      <w:r w:rsidRPr="006729E0">
        <w:rPr>
          <w:rFonts w:ascii="Times New Roman" w:hAnsi="Times New Roman" w:cs="Times New Roman"/>
        </w:rPr>
        <w:tab/>
        <w:t xml:space="preserve">If “yes,” on separate signed sheets of paper identify the claim(s) by providing the project name, date of </w:t>
      </w:r>
      <w:r w:rsidRPr="006729E0">
        <w:rPr>
          <w:rFonts w:ascii="Times New Roman" w:hAnsi="Times New Roman" w:cs="Times New Roman"/>
        </w:rPr>
        <w:t>the claim, name of the claimant, a brief description of the nature of the claim, the court in which the case was filed and a brief description of the status of the claim (pending or, if resolved, a brief description of the resolution).</w:t>
      </w:r>
    </w:p>
    <w:p w:rsidR="001F6E33" w:rsidRPr="006729E0" w:rsidRDefault="00D60BF8">
      <w:pPr>
        <w:pStyle w:val="BodyText"/>
        <w:tabs>
          <w:tab w:val="left" w:pos="720"/>
          <w:tab w:val="left" w:pos="1440"/>
        </w:tabs>
        <w:ind w:left="720" w:hanging="720"/>
        <w:jc w:val="both"/>
        <w:rPr>
          <w:rFonts w:ascii="Times New Roman" w:hAnsi="Times New Roman" w:cs="Times New Roman"/>
        </w:rPr>
      </w:pPr>
    </w:p>
    <w:p w:rsidR="001F6E33" w:rsidRPr="006729E0" w:rsidRDefault="00D60BF8">
      <w:pPr>
        <w:pStyle w:val="BodyText"/>
        <w:tabs>
          <w:tab w:val="left" w:pos="720"/>
          <w:tab w:val="left" w:pos="1440"/>
        </w:tabs>
        <w:ind w:left="720" w:hanging="720"/>
        <w:jc w:val="both"/>
        <w:rPr>
          <w:rFonts w:ascii="Times New Roman" w:hAnsi="Times New Roman" w:cs="Times New Roman"/>
        </w:rPr>
      </w:pPr>
      <w:r w:rsidRPr="006729E0">
        <w:rPr>
          <w:rFonts w:ascii="Times New Roman" w:hAnsi="Times New Roman" w:cs="Times New Roman"/>
        </w:rPr>
        <w:t>18.</w:t>
      </w:r>
      <w:r w:rsidRPr="006729E0">
        <w:rPr>
          <w:rFonts w:ascii="Times New Roman" w:hAnsi="Times New Roman" w:cs="Times New Roman"/>
          <w:b/>
          <w:bCs/>
        </w:rPr>
        <w:tab/>
      </w:r>
      <w:r w:rsidRPr="006729E0">
        <w:rPr>
          <w:rFonts w:ascii="Times New Roman" w:hAnsi="Times New Roman" w:cs="Times New Roman"/>
        </w:rPr>
        <w:t>In the past fiv</w:t>
      </w:r>
      <w:r w:rsidRPr="006729E0">
        <w:rPr>
          <w:rFonts w:ascii="Times New Roman" w:hAnsi="Times New Roman" w:cs="Times New Roman"/>
        </w:rPr>
        <w:t xml:space="preserve">e years has your firm made any claim against a project owner concerning work on a project or payment for a contract and </w:t>
      </w:r>
      <w:r w:rsidRPr="006729E0">
        <w:rPr>
          <w:rFonts w:ascii="Times New Roman" w:hAnsi="Times New Roman" w:cs="Times New Roman"/>
          <w:b/>
          <w:bCs/>
          <w:u w:val="single"/>
        </w:rPr>
        <w:t>filed that claim in court or arbitration</w:t>
      </w:r>
      <w:r w:rsidRPr="006729E0">
        <w:rPr>
          <w:rFonts w:ascii="Times New Roman" w:hAnsi="Times New Roman" w:cs="Times New Roman"/>
        </w:rPr>
        <w: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w:instrText>
      </w:r>
      <w:r w:rsidRPr="006729E0">
        <w:rPr>
          <w:sz w:val="24"/>
          <w:szCs w:val="24"/>
        </w:rPr>
        <w:instrText xml:space="preserve">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
        <w:tabs>
          <w:tab w:val="left" w:pos="720"/>
          <w:tab w:val="left" w:pos="1440"/>
        </w:tabs>
        <w:ind w:left="720"/>
        <w:jc w:val="both"/>
        <w:rPr>
          <w:rFonts w:ascii="Times New Roman" w:hAnsi="Times New Roman" w:cs="Times New Roman"/>
        </w:rPr>
      </w:pPr>
      <w:r w:rsidRPr="006729E0">
        <w:rPr>
          <w:rFonts w:ascii="Times New Roman" w:hAnsi="Times New Roman" w:cs="Times New Roman"/>
        </w:rPr>
        <w:t xml:space="preserve">If “yes,” on separate signed sheets of paper identify the claim by providing the project name, date of the claim, name of the entity (or entities) against whom the claim was filed, a </w:t>
      </w:r>
      <w:r w:rsidRPr="006729E0">
        <w:rPr>
          <w:rFonts w:ascii="Times New Roman" w:hAnsi="Times New Roman" w:cs="Times New Roman"/>
        </w:rPr>
        <w:t>brief description of the nature of the claim, the court in which the case was filed and a brief description of the status of the claim (pending, or if resolved, a brief description of the resolution).</w:t>
      </w:r>
    </w:p>
    <w:p w:rsidR="001F6E33" w:rsidRPr="006729E0" w:rsidRDefault="00D60BF8">
      <w:pPr>
        <w:pStyle w:val="BodyText"/>
        <w:tabs>
          <w:tab w:val="left" w:pos="720"/>
          <w:tab w:val="left" w:pos="1440"/>
        </w:tabs>
        <w:ind w:left="720"/>
        <w:jc w:val="both"/>
        <w:rPr>
          <w:rFonts w:ascii="Times New Roman" w:hAnsi="Times New Roman" w:cs="Times New Roman"/>
        </w:rPr>
      </w:pPr>
    </w:p>
    <w:p w:rsidR="001F6E33" w:rsidRPr="006729E0" w:rsidRDefault="00D60BF8">
      <w:pPr>
        <w:pStyle w:val="BodyText"/>
        <w:tabs>
          <w:tab w:val="left" w:pos="720"/>
          <w:tab w:val="left" w:pos="1440"/>
        </w:tabs>
        <w:ind w:left="720"/>
        <w:rPr>
          <w:rFonts w:ascii="Times New Roman" w:hAnsi="Times New Roman" w:cs="Times New Roman"/>
        </w:rPr>
      </w:pPr>
      <w:r w:rsidRPr="006729E0">
        <w:rPr>
          <w:rFonts w:ascii="Times New Roman" w:hAnsi="Times New Roman" w:cs="Times New Roman"/>
        </w:rPr>
        <w:t>*   *   *   *   *</w:t>
      </w:r>
    </w:p>
    <w:p w:rsidR="001F6E33" w:rsidRPr="006729E0" w:rsidRDefault="00D60BF8">
      <w:pPr>
        <w:pStyle w:val="BodyText"/>
        <w:tabs>
          <w:tab w:val="left" w:pos="720"/>
          <w:tab w:val="left" w:pos="1440"/>
        </w:tabs>
        <w:ind w:left="720"/>
        <w:rPr>
          <w:rFonts w:ascii="Times New Roman" w:hAnsi="Times New Roman" w:cs="Times New Roman"/>
        </w:rPr>
      </w:pPr>
    </w:p>
    <w:p w:rsidR="001F6E33" w:rsidRPr="006729E0" w:rsidRDefault="00D60BF8">
      <w:pPr>
        <w:pStyle w:val="BodyText2"/>
        <w:spacing w:line="240" w:lineRule="auto"/>
        <w:ind w:left="720" w:hanging="720"/>
        <w:jc w:val="both"/>
        <w:rPr>
          <w:rFonts w:ascii="Times New Roman" w:hAnsi="Times New Roman" w:cs="Times New Roman"/>
        </w:rPr>
      </w:pPr>
      <w:r w:rsidRPr="006729E0">
        <w:rPr>
          <w:rFonts w:ascii="Times New Roman" w:hAnsi="Times New Roman" w:cs="Times New Roman"/>
        </w:rPr>
        <w:t>19.</w:t>
      </w:r>
      <w:r w:rsidRPr="006729E0">
        <w:rPr>
          <w:rFonts w:ascii="Times New Roman" w:hAnsi="Times New Roman" w:cs="Times New Roman"/>
        </w:rPr>
        <w:tab/>
        <w:t xml:space="preserve">At any time during the past </w:t>
      </w:r>
      <w:r w:rsidRPr="006729E0">
        <w:rPr>
          <w:rFonts w:ascii="Times New Roman" w:hAnsi="Times New Roman" w:cs="Times New Roman"/>
        </w:rPr>
        <w:t>five years, has any surety company made any payments on your firm’s behalf as a result of a , to satisfy any claims made against a performance or payment bond issued on your firm’s behalf, in connection with a construction project, either public or private</w:t>
      </w:r>
      <w:r w:rsidRPr="006729E0">
        <w:rPr>
          <w:rFonts w:ascii="Times New Roman" w:hAnsi="Times New Roman" w:cs="Times New Roman"/>
        </w:rPr>
        <w:t>?</w:t>
      </w:r>
    </w:p>
    <w:p w:rsidR="001F6E33" w:rsidRPr="006729E0" w:rsidRDefault="00D60BF8">
      <w:pPr>
        <w:pStyle w:val="BodyText2"/>
        <w:spacing w:line="240" w:lineRule="auto"/>
        <w:ind w:left="720" w:firstLine="0"/>
        <w:jc w:val="both"/>
        <w:rPr>
          <w:rFonts w:ascii="Times New Roman" w:hAnsi="Times New Roman" w:cs="Times New Roman"/>
        </w:rPr>
      </w:pPr>
      <w:r w:rsidRPr="006729E0">
        <w:rPr>
          <w:rFonts w:ascii="Times New Roman" w:hAnsi="Times New Roman" w:cs="Times New Roman"/>
        </w:rPr>
        <w:fldChar w:fldCharType="begin">
          <w:ffData>
            <w:name w:val="Check81"/>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Yes</w:t>
      </w:r>
      <w:r w:rsidRPr="006729E0">
        <w:rPr>
          <w:rFonts w:ascii="Times New Roman" w:hAnsi="Times New Roman" w:cs="Times New Roman"/>
        </w:rPr>
        <w:tab/>
      </w:r>
      <w:r w:rsidRPr="006729E0">
        <w:rPr>
          <w:rFonts w:ascii="Times New Roman" w:hAnsi="Times New Roman" w:cs="Times New Roman"/>
        </w:rPr>
        <w:fldChar w:fldCharType="begin">
          <w:ffData>
            <w:name w:val="Check82"/>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No</w:t>
      </w:r>
    </w:p>
    <w:p w:rsidR="001F6E33" w:rsidRPr="006729E0" w:rsidRDefault="00D60BF8">
      <w:pPr>
        <w:pStyle w:val="BodyText2"/>
        <w:spacing w:line="240" w:lineRule="auto"/>
        <w:ind w:left="720" w:firstLine="0"/>
        <w:jc w:val="both"/>
        <w:rPr>
          <w:rFonts w:ascii="Times New Roman" w:hAnsi="Times New Roman" w:cs="Times New Roman"/>
        </w:rPr>
      </w:pPr>
    </w:p>
    <w:p w:rsidR="001F6E33" w:rsidRPr="006729E0" w:rsidRDefault="00D60BF8">
      <w:pPr>
        <w:pStyle w:val="BodyText2"/>
        <w:spacing w:line="240" w:lineRule="auto"/>
        <w:ind w:left="720" w:firstLine="0"/>
        <w:jc w:val="both"/>
        <w:rPr>
          <w:rFonts w:ascii="Times New Roman" w:hAnsi="Times New Roman" w:cs="Times New Roman"/>
          <w:u w:val="single"/>
        </w:rPr>
      </w:pPr>
      <w:r w:rsidRPr="006729E0">
        <w:rPr>
          <w:rFonts w:ascii="Times New Roman" w:hAnsi="Times New Roman" w:cs="Times New Roman"/>
        </w:rPr>
        <w:t xml:space="preserve">If “yes,” explain on a separate signed page the amount of each such claim, the name </w:t>
      </w:r>
      <w:r w:rsidRPr="006729E0">
        <w:rPr>
          <w:rFonts w:ascii="Times New Roman" w:hAnsi="Times New Roman" w:cs="Times New Roman"/>
        </w:rPr>
        <w:t>and telephone number of the claimant, the date of the claim, the grounds for the claim, the present status of the claim, the date of resolution of such claim if resolved, the method by which such was resolved if resolved, the nature of the resolution and t</w:t>
      </w:r>
      <w:r w:rsidRPr="006729E0">
        <w:rPr>
          <w:rFonts w:ascii="Times New Roman" w:hAnsi="Times New Roman" w:cs="Times New Roman"/>
        </w:rPr>
        <w:t>he amount, if any, at which the claim was resolved.</w:t>
      </w:r>
    </w:p>
    <w:p w:rsidR="001F6E33" w:rsidRPr="006729E0" w:rsidRDefault="00D60BF8">
      <w:pPr>
        <w:pStyle w:val="BodyText2"/>
        <w:spacing w:line="240" w:lineRule="auto"/>
        <w:ind w:left="720" w:firstLine="0"/>
        <w:jc w:val="both"/>
        <w:rPr>
          <w:rFonts w:ascii="Times New Roman" w:hAnsi="Times New Roman" w:cs="Times New Roman"/>
          <w:u w:val="single"/>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20.</w:t>
      </w:r>
      <w:r w:rsidRPr="006729E0">
        <w:rPr>
          <w:sz w:val="24"/>
          <w:szCs w:val="24"/>
        </w:rPr>
        <w:tab/>
        <w:t>In the last five years has any insurance carrier, for any form of insurance,  refused to renew the insurance policy for your firm?</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4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t>If “yes,” explain on a separate signed page.  Name the insurance carrier,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t>the form of insurance and the year of the refusal.</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r w:rsidRPr="006729E0">
        <w:rPr>
          <w:b/>
          <w:bCs/>
          <w:sz w:val="24"/>
          <w:szCs w:val="24"/>
        </w:rPr>
        <w:t xml:space="preserve">Criminal Matters and Related </w:t>
      </w:r>
      <w:r w:rsidRPr="006729E0">
        <w:rPr>
          <w:b/>
          <w:bCs/>
          <w:sz w:val="24"/>
          <w:szCs w:val="24"/>
        </w:rPr>
        <w:t>Civil Suits</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b/>
          <w:bCs/>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sidRPr="006729E0">
        <w:rPr>
          <w:rFonts w:ascii="Times New Roman" w:hAnsi="Times New Roman" w:cs="Times New Roman"/>
        </w:rPr>
        <w:t>21.</w:t>
      </w:r>
      <w:r w:rsidRPr="006729E0">
        <w:rPr>
          <w:rFonts w:ascii="Times New Roman" w:hAnsi="Times New Roman" w:cs="Times New Roman"/>
        </w:rPr>
        <w:tab/>
        <w:t xml:space="preserve">Has your firm or any of its owners, officers or partners ever been found liable in a civil suit or found guilty in a criminal action for making any false claim or material misrepresentation to any public agency or entity?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hAnsi="Times New Roman" w:cs="Times New Roman"/>
        </w:rPr>
      </w:pPr>
      <w:r w:rsidRPr="006729E0">
        <w:rPr>
          <w:rFonts w:ascii="Times New Roman" w:hAnsi="Times New Roman" w:cs="Times New Roman"/>
        </w:rPr>
        <w:fldChar w:fldCharType="begin">
          <w:ffData>
            <w:name w:val="Check51"/>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Yes</w:t>
      </w:r>
      <w:r w:rsidRPr="006729E0">
        <w:rPr>
          <w:rFonts w:ascii="Times New Roman" w:hAnsi="Times New Roman" w:cs="Times New Roman"/>
        </w:rPr>
        <w:tab/>
      </w:r>
      <w:r w:rsidRPr="006729E0">
        <w:rPr>
          <w:rFonts w:ascii="Times New Roman" w:hAnsi="Times New Roman" w:cs="Times New Roman"/>
        </w:rPr>
        <w:fldChar w:fldCharType="begin">
          <w:ffData>
            <w:name w:val="Check52"/>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No</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sidRPr="006729E0">
        <w:rPr>
          <w:rFonts w:ascii="Times New Roman" w:hAnsi="Times New Roman" w:cs="Times New Roman"/>
        </w:rPr>
        <w:t>If “yes,” explain on a separate signed page, including identifying who was involved, the name of the public agency, the date of the investigation and the grounds for the finding.</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pStyle w:val="BodyTextIndent3"/>
        <w:jc w:val="both"/>
        <w:rPr>
          <w:rFonts w:ascii="Times New Roman" w:hAnsi="Times New Roman" w:cs="Times New Roman"/>
        </w:rPr>
      </w:pPr>
      <w:r w:rsidRPr="006729E0">
        <w:rPr>
          <w:rFonts w:ascii="Times New Roman" w:hAnsi="Times New Roman" w:cs="Times New Roman"/>
        </w:rPr>
        <w:t>22.</w:t>
      </w:r>
      <w:r w:rsidRPr="006729E0">
        <w:rPr>
          <w:rFonts w:ascii="Times New Roman" w:hAnsi="Times New Roman" w:cs="Times New Roman"/>
        </w:rPr>
        <w:tab/>
        <w:t>Has you</w:t>
      </w:r>
      <w:r w:rsidRPr="006729E0">
        <w:rPr>
          <w:rFonts w:ascii="Times New Roman" w:hAnsi="Times New Roman" w:cs="Times New Roman"/>
        </w:rPr>
        <w:t>r firm or any of its owners, officers or partners ever been convicted of a crime involving any federal, state, or local law related to construction?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55"/>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6"/>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If “yes,” explain on a separate signed page, including identifying who was involved, the name of the public</w:t>
      </w:r>
      <w:r w:rsidRPr="006729E0">
        <w:rPr>
          <w:sz w:val="24"/>
          <w:szCs w:val="24"/>
        </w:rPr>
        <w:t xml:space="preserve"> agency, the date of the conviction and the grounds for the conviction.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pStyle w:val="BodyTextIndent3"/>
        <w:jc w:val="both"/>
        <w:rPr>
          <w:rFonts w:ascii="Times New Roman" w:hAnsi="Times New Roman" w:cs="Times New Roman"/>
        </w:rPr>
      </w:pPr>
      <w:r w:rsidRPr="006729E0">
        <w:rPr>
          <w:rFonts w:ascii="Times New Roman" w:hAnsi="Times New Roman" w:cs="Times New Roman"/>
        </w:rPr>
        <w:t>23.</w:t>
      </w:r>
      <w:r w:rsidRPr="006729E0">
        <w:rPr>
          <w:rFonts w:ascii="Times New Roman" w:hAnsi="Times New Roman" w:cs="Times New Roman"/>
        </w:rPr>
        <w:tab/>
        <w:t xml:space="preserve">Has your firm or any of its owners, officers or partners ever been convicted of a federal or state crime of fraud, theft, or any other act of dishonesty? </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fldChar w:fldCharType="begin">
          <w:ffData>
            <w:name w:val="Check5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ind w:left="720"/>
        <w:jc w:val="both"/>
        <w:rPr>
          <w:noProof/>
          <w:sz w:val="24"/>
          <w:szCs w:val="24"/>
        </w:rPr>
      </w:pPr>
      <w:r w:rsidRPr="006729E0">
        <w:rPr>
          <w:noProof/>
          <w:sz w:val="24"/>
          <w:szCs w:val="24"/>
        </w:rPr>
        <w:t xml:space="preserve">If “yes,” identify on a separate signed  page the person or persons convicted, the court (the county if a state </w:t>
      </w:r>
      <w:r w:rsidRPr="006729E0">
        <w:rPr>
          <w:noProof/>
          <w:sz w:val="24"/>
          <w:szCs w:val="24"/>
        </w:rPr>
        <w:t>court, the district or location of the federal court), the year and the criminal conduct.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b/>
          <w:bCs/>
          <w:sz w:val="24"/>
          <w:szCs w:val="24"/>
        </w:rPr>
        <w:t>Bonding</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24.</w:t>
      </w:r>
      <w:r w:rsidRPr="006729E0">
        <w:rPr>
          <w:sz w:val="24"/>
          <w:szCs w:val="24"/>
        </w:rPr>
        <w:tab/>
        <w:t>Bonding capacity: Provide documentation from your surety identifying the following:</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sidRPr="006729E0">
        <w:rPr>
          <w:rFonts w:ascii="Times New Roman" w:hAnsi="Times New Roman" w:cs="Times New Roman"/>
        </w:rPr>
        <w:t>Name of bonding company/surety:</w:t>
      </w:r>
      <w:r w:rsidRPr="006729E0">
        <w:rPr>
          <w:rFonts w:ascii="Times New Roman" w:hAnsi="Times New Roman" w:cs="Times New Roman"/>
        </w:rPr>
        <w:tab/>
        <w:t>________________________________</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6729E0">
        <w:rPr>
          <w:rFonts w:ascii="Times New Roman" w:hAnsi="Times New Roman" w:cs="Times New Roman"/>
        </w:rPr>
        <w:tab/>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sidRPr="006729E0">
        <w:rPr>
          <w:rFonts w:ascii="Times New Roman" w:hAnsi="Times New Roman" w:cs="Times New Roman"/>
        </w:rPr>
        <w:t>Name of surety agent, address and telephone number:</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u w:val="single"/>
        </w:rPr>
      </w:pPr>
      <w:r w:rsidRPr="006729E0">
        <w:rPr>
          <w:rFonts w:ascii="Times New Roman" w:hAnsi="Times New Roman" w:cs="Times New Roman"/>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sidRPr="006729E0">
        <w:rPr>
          <w:rFonts w:ascii="Times New Roman" w:hAnsi="Times New Roman" w:cs="Times New Roman"/>
        </w:rPr>
        <w:t>25.</w:t>
      </w:r>
      <w:r w:rsidRPr="006729E0">
        <w:rPr>
          <w:rFonts w:ascii="Times New Roman" w:hAnsi="Times New Roman" w:cs="Times New Roman"/>
        </w:rPr>
        <w:tab/>
      </w:r>
      <w:r w:rsidRPr="006729E0">
        <w:rPr>
          <w:rFonts w:ascii="Times New Roman" w:hAnsi="Times New Roman" w:cs="Times New Roman"/>
        </w:rPr>
        <w:t>If your firm was required to pay a premium of more than one per cent for a performance and payment bond on any project(s) on which your firm worked at any time during the last three years, state the percentage that your firm was required to pay.  You may p</w:t>
      </w:r>
      <w:r w:rsidRPr="006729E0">
        <w:rPr>
          <w:rFonts w:ascii="Times New Roman" w:hAnsi="Times New Roman" w:cs="Times New Roman"/>
        </w:rPr>
        <w:t xml:space="preserve">rovide an explanation for a percentage rate higher than one per cent, if you wish to do so.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26.</w:t>
      </w:r>
      <w:r w:rsidRPr="006729E0">
        <w:rPr>
          <w:sz w:val="24"/>
          <w:szCs w:val="24"/>
        </w:rPr>
        <w:tab/>
        <w:t>List all other sureties (name and full address) that have written bonds for your firm during the last five years, including the dates during whi</w:t>
      </w:r>
      <w:r w:rsidRPr="006729E0">
        <w:rPr>
          <w:sz w:val="24"/>
          <w:szCs w:val="24"/>
        </w:rPr>
        <w:t>ch each wrote the bonds: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27.</w:t>
      </w:r>
      <w:r w:rsidRPr="006729E0">
        <w:rPr>
          <w:b/>
          <w:bCs/>
          <w:sz w:val="24"/>
          <w:szCs w:val="24"/>
        </w:rPr>
        <w:tab/>
      </w:r>
      <w:r w:rsidRPr="006729E0">
        <w:rPr>
          <w:sz w:val="24"/>
          <w:szCs w:val="24"/>
        </w:rPr>
        <w:t xml:space="preserve">During the last five years, has your firm ever been denied bond coverage by a surety company, or has there ever been a period of time when your firm had no surety bond in place </w:t>
      </w:r>
      <w:r w:rsidRPr="006729E0">
        <w:rPr>
          <w:sz w:val="24"/>
          <w:szCs w:val="24"/>
        </w:rPr>
        <w:t>during a public construction project when one was required?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fldChar w:fldCharType="begin">
          <w:ffData>
            <w:name w:val="Check59"/>
            <w:enabled/>
            <w:calcOnExit w:val="0"/>
            <w:checkBox>
              <w:sizeAuto/>
              <w:default w:val="0"/>
            </w:checkBox>
          </w:ffData>
        </w:fldChar>
      </w:r>
      <w:r w:rsidRPr="006729E0">
        <w:rPr>
          <w:b/>
          <w:bCs/>
          <w:sz w:val="24"/>
          <w:szCs w:val="24"/>
        </w:rPr>
        <w:instrText xml:space="preserve"> FORMCHECKBOX </w:instrText>
      </w:r>
      <w:r>
        <w:rPr>
          <w:b/>
          <w:bCs/>
          <w:sz w:val="24"/>
          <w:szCs w:val="24"/>
        </w:rPr>
      </w:r>
      <w:r>
        <w:rPr>
          <w:b/>
          <w:bCs/>
          <w:sz w:val="24"/>
          <w:szCs w:val="24"/>
        </w:rPr>
        <w:fldChar w:fldCharType="separate"/>
      </w:r>
      <w:r w:rsidRPr="006729E0">
        <w:rPr>
          <w:b/>
          <w:bCs/>
          <w:sz w:val="24"/>
          <w:szCs w:val="24"/>
        </w:rPr>
        <w:fldChar w:fldCharType="end"/>
      </w:r>
      <w:r w:rsidRPr="006729E0">
        <w:rPr>
          <w:b/>
          <w:bCs/>
          <w:sz w:val="24"/>
          <w:szCs w:val="24"/>
        </w:rPr>
        <w:t xml:space="preserve">  </w:t>
      </w:r>
      <w:r w:rsidRPr="006729E0">
        <w:rPr>
          <w:sz w:val="24"/>
          <w:szCs w:val="24"/>
        </w:rPr>
        <w:t>Yes</w:t>
      </w:r>
      <w:r w:rsidRPr="006729E0">
        <w:rPr>
          <w:b/>
          <w:bCs/>
          <w:sz w:val="24"/>
          <w:szCs w:val="24"/>
        </w:rPr>
        <w:tab/>
      </w:r>
      <w:r w:rsidRPr="006729E0">
        <w:rPr>
          <w:b/>
          <w:bCs/>
          <w:sz w:val="24"/>
          <w:szCs w:val="24"/>
        </w:rPr>
        <w:fldChar w:fldCharType="begin">
          <w:ffData>
            <w:name w:val="Check60"/>
            <w:enabled/>
            <w:calcOnExit w:val="0"/>
            <w:checkBox>
              <w:sizeAuto/>
              <w:default w:val="0"/>
            </w:checkBox>
          </w:ffData>
        </w:fldChar>
      </w:r>
      <w:r w:rsidRPr="006729E0">
        <w:rPr>
          <w:b/>
          <w:bCs/>
          <w:sz w:val="24"/>
          <w:szCs w:val="24"/>
        </w:rPr>
        <w:instrText xml:space="preserve"> FORMCHECKBOX </w:instrText>
      </w:r>
      <w:r>
        <w:rPr>
          <w:b/>
          <w:bCs/>
          <w:sz w:val="24"/>
          <w:szCs w:val="24"/>
        </w:rPr>
      </w:r>
      <w:r>
        <w:rPr>
          <w:b/>
          <w:bCs/>
          <w:sz w:val="24"/>
          <w:szCs w:val="24"/>
        </w:rPr>
        <w:fldChar w:fldCharType="separate"/>
      </w:r>
      <w:r w:rsidRPr="006729E0">
        <w:rPr>
          <w:b/>
          <w:bCs/>
          <w:sz w:val="24"/>
          <w:szCs w:val="24"/>
        </w:rPr>
        <w:fldChar w:fldCharType="end"/>
      </w:r>
      <w:r w:rsidRPr="006729E0">
        <w:rPr>
          <w:b/>
          <w:bCs/>
          <w:sz w:val="24"/>
          <w:szCs w:val="24"/>
        </w:rPr>
        <w:t xml:space="preserve">  </w:t>
      </w:r>
      <w:r w:rsidRPr="006729E0">
        <w:rPr>
          <w:sz w:val="24"/>
          <w:szCs w:val="24"/>
        </w:rPr>
        <w:t>No</w:t>
      </w:r>
    </w:p>
    <w:p w:rsidR="001F6E33" w:rsidRPr="006729E0" w:rsidRDefault="00D60BF8">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6729E0">
        <w:rPr>
          <w:rFonts w:ascii="Times New Roman" w:hAnsi="Times New Roman" w:cs="Times New Roman"/>
        </w:rPr>
        <w:t>If yes, provide details on a separate signed sheet indicating the date when your firm was denied coverage a</w:t>
      </w:r>
      <w:r w:rsidRPr="006729E0">
        <w:rPr>
          <w:rFonts w:ascii="Times New Roman" w:hAnsi="Times New Roman" w:cs="Times New Roman"/>
        </w:rPr>
        <w:t xml:space="preserve">nd the name of the company or companies which denied coverage; and the period during which you had no surety bond in place.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b/>
          <w:bCs/>
          <w:sz w:val="24"/>
          <w:szCs w:val="24"/>
        </w:rPr>
        <w:t xml:space="preserve">C. </w:t>
      </w:r>
      <w:r w:rsidRPr="006729E0">
        <w:rPr>
          <w:b/>
          <w:bCs/>
          <w:sz w:val="24"/>
          <w:szCs w:val="24"/>
        </w:rPr>
        <w:tab/>
        <w:t>Compliance with Occupational Safety and Health Laws and with Other Labor Legislation Safety</w:t>
      </w:r>
    </w:p>
    <w:p w:rsidR="001F6E33" w:rsidRPr="006729E0" w:rsidRDefault="00D60BF8">
      <w:pPr>
        <w:pStyle w:val="BodyText2"/>
        <w:spacing w:line="240" w:lineRule="auto"/>
        <w:ind w:firstLine="0"/>
        <w:jc w:val="both"/>
        <w:rPr>
          <w:rFonts w:ascii="Times New Roman" w:hAnsi="Times New Roman" w:cs="Times New Roman"/>
          <w:b/>
          <w:bCs/>
          <w:u w:val="single"/>
        </w:rPr>
      </w:pPr>
    </w:p>
    <w:p w:rsidR="001F6E33" w:rsidRPr="006729E0" w:rsidRDefault="00D60BF8">
      <w:pPr>
        <w:pStyle w:val="BodyText2"/>
        <w:spacing w:line="240" w:lineRule="auto"/>
        <w:ind w:left="720" w:hanging="720"/>
        <w:jc w:val="both"/>
        <w:rPr>
          <w:rFonts w:ascii="Times New Roman" w:hAnsi="Times New Roman" w:cs="Times New Roman"/>
        </w:rPr>
      </w:pPr>
      <w:r w:rsidRPr="006729E0">
        <w:rPr>
          <w:rFonts w:ascii="Times New Roman" w:hAnsi="Times New Roman" w:cs="Times New Roman"/>
        </w:rPr>
        <w:t>28.</w:t>
      </w:r>
      <w:r w:rsidRPr="006729E0">
        <w:rPr>
          <w:rFonts w:ascii="Times New Roman" w:hAnsi="Times New Roman" w:cs="Times New Roman"/>
        </w:rPr>
        <w:tab/>
      </w:r>
      <w:r w:rsidRPr="006729E0">
        <w:rPr>
          <w:rFonts w:ascii="Times New Roman" w:hAnsi="Times New Roman" w:cs="Times New Roman"/>
        </w:rPr>
        <w:t xml:space="preserve">Has CAL OSHA cited and assessed penalties against your firm for any “serious,” “willful” or “repeat” violations of its safety or health regulations in the past five years?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NOTE: If you have filed an appeal of a citation, and the Occupational Safety and</w:t>
      </w:r>
      <w:r w:rsidRPr="006729E0">
        <w:rPr>
          <w:b/>
          <w:bCs/>
          <w:sz w:val="24"/>
          <w:szCs w:val="24"/>
        </w:rPr>
        <w:t xml:space="preserve"> Health Appeals Board has not yet ruled on your appeal, you need not include information about it.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2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2"/>
        <w:spacing w:line="240" w:lineRule="auto"/>
        <w:ind w:left="720" w:firstLine="0"/>
        <w:jc w:val="both"/>
        <w:rPr>
          <w:rFonts w:ascii="Times New Roman" w:hAnsi="Times New Roman" w:cs="Times New Roman"/>
        </w:rPr>
      </w:pPr>
      <w:r w:rsidRPr="006729E0">
        <w:rPr>
          <w:rFonts w:ascii="Times New Roman" w:hAnsi="Times New Roman" w:cs="Times New Roman"/>
        </w:rPr>
        <w:t>If “yes,” attached a separate signed page describing the citations, including information about the dates of the citations, the nature of the violation, the project on which the citation(s) was or were issued, the amount of penalty paid, if any. If the cit</w:t>
      </w:r>
      <w:r w:rsidRPr="006729E0">
        <w:rPr>
          <w:rFonts w:ascii="Times New Roman" w:hAnsi="Times New Roman" w:cs="Times New Roman"/>
        </w:rPr>
        <w:t xml:space="preserve">ation was appealed to the Occupational Safety and Health Appeals Board and a decision has been issued, state the case number and the date of the decision.  </w:t>
      </w:r>
    </w:p>
    <w:p w:rsidR="001F6E33" w:rsidRPr="006729E0"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1F6E33" w:rsidRPr="006729E0" w:rsidRDefault="00D60BF8">
      <w:pPr>
        <w:pStyle w:val="WPDefaults"/>
        <w:ind w:left="720" w:hanging="720"/>
        <w:jc w:val="both"/>
        <w:rPr>
          <w:rFonts w:ascii="Times New Roman" w:hAnsi="Times New Roman" w:cs="Times New Roman"/>
        </w:rPr>
      </w:pPr>
      <w:r w:rsidRPr="006729E0">
        <w:rPr>
          <w:rFonts w:ascii="Times New Roman" w:hAnsi="Times New Roman" w:cs="Times New Roman"/>
        </w:rPr>
        <w:t>29.</w:t>
      </w:r>
      <w:r w:rsidRPr="006729E0">
        <w:rPr>
          <w:rFonts w:ascii="Times New Roman" w:hAnsi="Times New Roman" w:cs="Times New Roman"/>
        </w:rPr>
        <w:tab/>
      </w:r>
      <w:r w:rsidRPr="006729E0">
        <w:rPr>
          <w:rFonts w:ascii="Times New Roman" w:hAnsi="Times New Roman" w:cs="Times New Roman"/>
        </w:rPr>
        <w:t xml:space="preserve">Has the federal Occupational Safety and Health Administration cited and assessed penalties against your firm in the past five years?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b/>
          <w:bCs/>
        </w:rPr>
      </w:pPr>
      <w:r w:rsidRPr="006729E0">
        <w:rPr>
          <w:rFonts w:ascii="Times New Roman" w:hAnsi="Times New Roman" w:cs="Times New Roman"/>
          <w:b/>
          <w:bCs/>
        </w:rPr>
        <w:t xml:space="preserve">NOTE: If you have filed an appeal of a citation and the Appeals Board has not yet ruled on your appeal, or if there is a </w:t>
      </w:r>
      <w:r w:rsidRPr="006729E0">
        <w:rPr>
          <w:rFonts w:ascii="Times New Roman" w:hAnsi="Times New Roman" w:cs="Times New Roman"/>
          <w:b/>
          <w:bCs/>
        </w:rPr>
        <w:t>court appeal pending, you need not include information about the citation.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2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6729E0">
        <w:rPr>
          <w:rFonts w:ascii="Times New Roman" w:hAnsi="Times New Roman" w:cs="Times New Roman"/>
        </w:rPr>
        <w:tab/>
        <w:t>If “yes,”  att</w:t>
      </w:r>
      <w:r w:rsidRPr="006729E0">
        <w:rPr>
          <w:rFonts w:ascii="Times New Roman" w:hAnsi="Times New Roman" w:cs="Times New Roman"/>
        </w:rPr>
        <w:t>ach a separate signed page describing each citation.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pStyle w:val="WPDefaults"/>
        <w:ind w:left="720" w:hanging="720"/>
        <w:rPr>
          <w:rFonts w:ascii="Times New Roman" w:hAnsi="Times New Roman" w:cs="Times New Roman"/>
        </w:rPr>
      </w:pPr>
      <w:r w:rsidRPr="006729E0">
        <w:rPr>
          <w:rFonts w:ascii="Times New Roman" w:hAnsi="Times New Roman" w:cs="Times New Roman"/>
        </w:rPr>
        <w:t xml:space="preserve">30. </w:t>
      </w:r>
      <w:r w:rsidRPr="006729E0">
        <w:rPr>
          <w:rFonts w:ascii="Times New Roman" w:hAnsi="Times New Roman" w:cs="Times New Roman"/>
        </w:rPr>
        <w:tab/>
      </w:r>
      <w:r w:rsidRPr="006729E0">
        <w:rPr>
          <w:rFonts w:ascii="Times New Roman" w:hAnsi="Times New Roman" w:cs="Times New Roman"/>
        </w:rPr>
        <w:t xml:space="preserve">Has the EPA or any Air Quality Management District or any Regional Water Quality Control Board cited and assessed penalties against either your firm or the owner of a project on which your firm was the contractor, in the past five years?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rPr>
      </w:pPr>
      <w:r w:rsidRPr="006729E0">
        <w:rPr>
          <w:rFonts w:ascii="Times New Roman" w:hAnsi="Times New Roman" w:cs="Times New Roman"/>
          <w:b/>
          <w:bCs/>
        </w:rPr>
        <w:t>NOTE: If you hav</w:t>
      </w:r>
      <w:r w:rsidRPr="006729E0">
        <w:rPr>
          <w:rFonts w:ascii="Times New Roman" w:hAnsi="Times New Roman" w:cs="Times New Roman"/>
          <w:b/>
          <w:bCs/>
        </w:rPr>
        <w:t>e filed an appeal of a citation and the Appeals Board has not yet ruled on your appeal, or if there is a court appeal pending, you need not include information about the citation.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fldChar w:fldCharType="begin">
          <w:ffData>
            <w:name w:val="Check2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6729E0">
        <w:rPr>
          <w:rFonts w:ascii="Times New Roman" w:hAnsi="Times New Roman" w:cs="Times New Roman"/>
        </w:rPr>
        <w:tab/>
        <w:t>If “yes,” attach a separate signed page describing each citation.</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6729E0">
        <w:rPr>
          <w:rFonts w:ascii="Times New Roman" w:hAnsi="Times New Roman" w:cs="Times New Roman"/>
        </w:rPr>
        <w:tab/>
      </w:r>
    </w:p>
    <w:p w:rsidR="001F6E33" w:rsidRPr="006729E0" w:rsidRDefault="00D60BF8">
      <w:pPr>
        <w:ind w:left="720" w:hanging="720"/>
        <w:jc w:val="both"/>
        <w:rPr>
          <w:sz w:val="24"/>
          <w:szCs w:val="24"/>
        </w:rPr>
      </w:pPr>
      <w:r w:rsidRPr="006729E0">
        <w:rPr>
          <w:sz w:val="24"/>
          <w:szCs w:val="24"/>
        </w:rPr>
        <w:t>31.</w:t>
      </w:r>
      <w:r w:rsidRPr="006729E0">
        <w:rPr>
          <w:sz w:val="24"/>
          <w:szCs w:val="24"/>
        </w:rPr>
        <w:tab/>
        <w:t>How often do you require documented safety meetings to be held for construction employees an</w:t>
      </w:r>
      <w:r w:rsidRPr="006729E0">
        <w:rPr>
          <w:sz w:val="24"/>
          <w:szCs w:val="24"/>
        </w:rPr>
        <w:t>d field supervisors during the course of a project?</w:t>
      </w:r>
    </w:p>
    <w:p w:rsidR="001F6E33" w:rsidRPr="006729E0" w:rsidRDefault="00D60BF8">
      <w:pPr>
        <w:ind w:left="720" w:hanging="720"/>
        <w:jc w:val="both"/>
        <w:rPr>
          <w:sz w:val="24"/>
          <w:szCs w:val="24"/>
        </w:rPr>
      </w:pPr>
    </w:p>
    <w:p w:rsidR="001F6E33" w:rsidRPr="006729E0" w:rsidRDefault="00D60BF8">
      <w:pPr>
        <w:ind w:left="720"/>
        <w:jc w:val="both"/>
        <w:rPr>
          <w:sz w:val="24"/>
          <w:szCs w:val="24"/>
          <w:u w:val="single"/>
        </w:rPr>
      </w:pP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bCs/>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bCs/>
        </w:rPr>
      </w:pPr>
    </w:p>
    <w:p w:rsidR="001F6E33" w:rsidRPr="006729E0" w:rsidRDefault="00D60BF8">
      <w:pPr>
        <w:pStyle w:val="BodyText"/>
        <w:tabs>
          <w:tab w:val="left" w:pos="720"/>
          <w:tab w:val="left" w:pos="1440"/>
        </w:tabs>
        <w:jc w:val="both"/>
        <w:rPr>
          <w:rFonts w:ascii="Times New Roman" w:hAnsi="Times New Roman" w:cs="Times New Roman"/>
        </w:rPr>
      </w:pPr>
      <w:r w:rsidRPr="006729E0">
        <w:rPr>
          <w:rFonts w:ascii="Times New Roman" w:hAnsi="Times New Roman" w:cs="Times New Roman"/>
        </w:rPr>
        <w:t xml:space="preserve">32. </w:t>
      </w:r>
      <w:r w:rsidRPr="006729E0">
        <w:rPr>
          <w:rFonts w:ascii="Times New Roman" w:hAnsi="Times New Roman" w:cs="Times New Roman"/>
        </w:rPr>
        <w:tab/>
        <w:t>List your firm’s Experience Modification Rate (EMR) (California workers’</w:t>
      </w:r>
    </w:p>
    <w:p w:rsidR="001F6E33" w:rsidRPr="006729E0" w:rsidRDefault="00D60BF8">
      <w:pPr>
        <w:pStyle w:val="BodyText"/>
        <w:tabs>
          <w:tab w:val="left" w:pos="720"/>
          <w:tab w:val="left" w:pos="1440"/>
        </w:tabs>
        <w:jc w:val="both"/>
        <w:rPr>
          <w:rFonts w:ascii="Times New Roman" w:hAnsi="Times New Roman" w:cs="Times New Roman"/>
        </w:rPr>
      </w:pPr>
      <w:r w:rsidRPr="006729E0">
        <w:rPr>
          <w:rFonts w:ascii="Times New Roman" w:hAnsi="Times New Roman" w:cs="Times New Roman"/>
        </w:rPr>
        <w:tab/>
        <w:t>compensation insurance) for each of the past three premium years:</w:t>
      </w:r>
      <w:r w:rsidRPr="006729E0">
        <w:rPr>
          <w:rFonts w:ascii="Times New Roman" w:hAnsi="Times New Roman" w:cs="Times New Roman"/>
        </w:rPr>
        <w:tab/>
      </w:r>
    </w:p>
    <w:p w:rsidR="001F6E33" w:rsidRPr="006729E0" w:rsidRDefault="00D60BF8">
      <w:pPr>
        <w:pStyle w:val="BodyText"/>
        <w:tabs>
          <w:tab w:val="left" w:pos="720"/>
          <w:tab w:val="left" w:pos="1440"/>
        </w:tabs>
        <w:ind w:left="720"/>
        <w:jc w:val="both"/>
        <w:rPr>
          <w:rFonts w:ascii="Times New Roman" w:hAnsi="Times New Roman" w:cs="Times New Roman"/>
          <w:b/>
          <w:bCs/>
        </w:rPr>
      </w:pPr>
      <w:r w:rsidRPr="006729E0">
        <w:rPr>
          <w:rFonts w:ascii="Times New Roman" w:hAnsi="Times New Roman" w:cs="Times New Roman"/>
          <w:b/>
          <w:bCs/>
        </w:rPr>
        <w:t xml:space="preserve">NOTE: An Experience Modification Rate is issued to your firm annually by your workers’ compensation insurance carrier. </w:t>
      </w:r>
    </w:p>
    <w:p w:rsidR="001F6E33" w:rsidRPr="006729E0" w:rsidRDefault="00D60BF8">
      <w:pPr>
        <w:pStyle w:val="BodyText"/>
        <w:tabs>
          <w:tab w:val="left" w:pos="720"/>
          <w:tab w:val="left" w:pos="1440"/>
        </w:tabs>
        <w:ind w:left="720"/>
        <w:jc w:val="both"/>
        <w:rPr>
          <w:rFonts w:ascii="Times New Roman" w:hAnsi="Times New Roman" w:cs="Times New Roman"/>
        </w:rPr>
      </w:pPr>
    </w:p>
    <w:p w:rsidR="001F6E33" w:rsidRPr="006729E0" w:rsidRDefault="00D60BF8">
      <w:pPr>
        <w:pStyle w:val="BodyText"/>
        <w:tabs>
          <w:tab w:val="left" w:pos="720"/>
          <w:tab w:val="left" w:pos="1440"/>
        </w:tabs>
        <w:jc w:val="both"/>
        <w:rPr>
          <w:rFonts w:ascii="Times New Roman" w:hAnsi="Times New Roman" w:cs="Times New Roman"/>
          <w:u w:val="single"/>
        </w:rPr>
      </w:pPr>
      <w:r w:rsidRPr="006729E0">
        <w:rPr>
          <w:rFonts w:ascii="Times New Roman" w:hAnsi="Times New Roman" w:cs="Times New Roman"/>
        </w:rPr>
        <w:tab/>
        <w:t xml:space="preserve">Current year: </w:t>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
        <w:tabs>
          <w:tab w:val="left" w:pos="720"/>
          <w:tab w:val="left" w:pos="1440"/>
        </w:tabs>
        <w:jc w:val="both"/>
        <w:rPr>
          <w:rFonts w:ascii="Times New Roman" w:hAnsi="Times New Roman" w:cs="Times New Roman"/>
        </w:rPr>
      </w:pPr>
    </w:p>
    <w:p w:rsidR="001F6E33" w:rsidRPr="006729E0" w:rsidRDefault="00D60BF8">
      <w:pPr>
        <w:pStyle w:val="BodyText"/>
        <w:tabs>
          <w:tab w:val="left" w:pos="720"/>
          <w:tab w:val="left" w:pos="1440"/>
        </w:tabs>
        <w:jc w:val="both"/>
        <w:rPr>
          <w:rFonts w:ascii="Times New Roman" w:hAnsi="Times New Roman" w:cs="Times New Roman"/>
        </w:rPr>
      </w:pPr>
      <w:r w:rsidRPr="006729E0">
        <w:rPr>
          <w:rFonts w:ascii="Times New Roman" w:hAnsi="Times New Roman" w:cs="Times New Roman"/>
        </w:rPr>
        <w:tab/>
        <w:t xml:space="preserve">Previous year:  </w:t>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
        <w:tabs>
          <w:tab w:val="left" w:pos="720"/>
          <w:tab w:val="left" w:pos="1440"/>
        </w:tabs>
        <w:jc w:val="both"/>
        <w:rPr>
          <w:rFonts w:ascii="Times New Roman" w:hAnsi="Times New Roman" w:cs="Times New Roman"/>
        </w:rPr>
      </w:pPr>
    </w:p>
    <w:p w:rsidR="001F6E33" w:rsidRPr="006729E0" w:rsidRDefault="00D60BF8">
      <w:pPr>
        <w:pStyle w:val="BodyText"/>
        <w:tabs>
          <w:tab w:val="left" w:pos="720"/>
          <w:tab w:val="left" w:pos="1440"/>
        </w:tabs>
        <w:jc w:val="both"/>
        <w:rPr>
          <w:rFonts w:ascii="Times New Roman" w:hAnsi="Times New Roman" w:cs="Times New Roman"/>
          <w:u w:val="single"/>
        </w:rPr>
      </w:pPr>
      <w:r w:rsidRPr="006729E0">
        <w:rPr>
          <w:rFonts w:ascii="Times New Roman" w:hAnsi="Times New Roman" w:cs="Times New Roman"/>
        </w:rPr>
        <w:tab/>
        <w:t xml:space="preserve">Year prior to previous year: </w:t>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
        <w:tabs>
          <w:tab w:val="left" w:pos="720"/>
          <w:tab w:val="left" w:pos="1440"/>
        </w:tabs>
        <w:jc w:val="both"/>
        <w:rPr>
          <w:rFonts w:ascii="Times New Roman" w:hAnsi="Times New Roman" w:cs="Times New Roman"/>
        </w:rPr>
      </w:pPr>
    </w:p>
    <w:p w:rsidR="001F6E33" w:rsidRPr="006729E0" w:rsidRDefault="00D60BF8">
      <w:pPr>
        <w:pStyle w:val="BodyText"/>
        <w:tabs>
          <w:tab w:val="left" w:pos="720"/>
          <w:tab w:val="left" w:pos="1440"/>
        </w:tabs>
        <w:ind w:left="720"/>
        <w:jc w:val="both"/>
        <w:rPr>
          <w:rFonts w:ascii="Times New Roman" w:hAnsi="Times New Roman" w:cs="Times New Roman"/>
        </w:rPr>
      </w:pPr>
      <w:r w:rsidRPr="006729E0">
        <w:rPr>
          <w:rFonts w:ascii="Times New Roman" w:hAnsi="Times New Roman" w:cs="Times New Roman"/>
        </w:rPr>
        <w:t>If your EMR for any of these three years is or was 1.00 or h</w:t>
      </w:r>
      <w:r w:rsidRPr="006729E0">
        <w:rPr>
          <w:rFonts w:ascii="Times New Roman" w:hAnsi="Times New Roman" w:cs="Times New Roman"/>
        </w:rPr>
        <w:t>igher you may, if you wish, attach a letter of explanation.</w:t>
      </w:r>
    </w:p>
    <w:p w:rsidR="001F6E33" w:rsidRPr="006729E0" w:rsidRDefault="00D60BF8">
      <w:pPr>
        <w:pStyle w:val="BodyText"/>
        <w:tabs>
          <w:tab w:val="left" w:pos="720"/>
          <w:tab w:val="left" w:pos="1440"/>
        </w:tabs>
        <w:ind w:left="720"/>
        <w:jc w:val="both"/>
        <w:rPr>
          <w:rFonts w:ascii="Times New Roman" w:hAnsi="Times New Roman" w:cs="Times New Roman"/>
          <w:b/>
          <w:bCs/>
        </w:rPr>
      </w:pPr>
    </w:p>
    <w:p w:rsidR="001F6E33" w:rsidRPr="006729E0" w:rsidRDefault="00D60BF8">
      <w:pPr>
        <w:ind w:left="720" w:hanging="720"/>
        <w:jc w:val="both"/>
        <w:rPr>
          <w:noProof/>
          <w:sz w:val="24"/>
          <w:szCs w:val="24"/>
        </w:rPr>
      </w:pPr>
      <w:r w:rsidRPr="006729E0">
        <w:rPr>
          <w:noProof/>
          <w:sz w:val="24"/>
          <w:szCs w:val="24"/>
        </w:rPr>
        <w:t>33.</w:t>
      </w:r>
      <w:r w:rsidRPr="006729E0">
        <w:rPr>
          <w:noProof/>
          <w:sz w:val="24"/>
          <w:szCs w:val="24"/>
        </w:rPr>
        <w:tab/>
        <w:t>Within the last five</w:t>
      </w:r>
      <w:r w:rsidRPr="006729E0">
        <w:rPr>
          <w:b/>
          <w:bCs/>
          <w:noProof/>
          <w:sz w:val="24"/>
          <w:szCs w:val="24"/>
        </w:rPr>
        <w:t xml:space="preserve"> </w:t>
      </w:r>
      <w:r w:rsidRPr="006729E0">
        <w:rPr>
          <w:noProof/>
          <w:sz w:val="24"/>
          <w:szCs w:val="24"/>
        </w:rPr>
        <w:t>years has there ever been a period when your firm had employees but was without workers’ compensation insurance or state-approved self-insurance?</w:t>
      </w:r>
    </w:p>
    <w:p w:rsidR="001F6E33" w:rsidRPr="006729E0" w:rsidRDefault="00D60BF8">
      <w:pPr>
        <w:ind w:firstLine="720"/>
        <w:jc w:val="both"/>
        <w:rPr>
          <w:noProof/>
          <w:sz w:val="24"/>
          <w:szCs w:val="24"/>
        </w:rPr>
      </w:pPr>
      <w:r w:rsidRPr="006729E0">
        <w:rPr>
          <w:noProof/>
          <w:sz w:val="24"/>
          <w:szCs w:val="24"/>
        </w:rPr>
        <w:fldChar w:fldCharType="begin">
          <w:ffData>
            <w:name w:val="Check27"/>
            <w:enabled/>
            <w:calcOnExit w:val="0"/>
            <w:checkBox>
              <w:sizeAuto/>
              <w:default w:val="0"/>
            </w:checkBox>
          </w:ffData>
        </w:fldChar>
      </w:r>
      <w:r w:rsidRPr="006729E0">
        <w:rPr>
          <w:noProof/>
          <w:sz w:val="24"/>
          <w:szCs w:val="24"/>
        </w:rPr>
        <w:instrText xml:space="preserve"> FORMCHECKBOX </w:instrText>
      </w:r>
      <w:r>
        <w:rPr>
          <w:noProof/>
          <w:sz w:val="24"/>
          <w:szCs w:val="24"/>
        </w:rPr>
      </w:r>
      <w:r>
        <w:rPr>
          <w:noProof/>
          <w:sz w:val="24"/>
          <w:szCs w:val="24"/>
        </w:rPr>
        <w:fldChar w:fldCharType="separate"/>
      </w:r>
      <w:r w:rsidRPr="006729E0">
        <w:rPr>
          <w:noProof/>
          <w:sz w:val="24"/>
          <w:szCs w:val="24"/>
        </w:rPr>
        <w:fldChar w:fldCharType="end"/>
      </w:r>
      <w:r w:rsidRPr="006729E0">
        <w:rPr>
          <w:noProof/>
          <w:sz w:val="24"/>
          <w:szCs w:val="24"/>
        </w:rPr>
        <w:t xml:space="preserve">  Yes </w:t>
      </w:r>
      <w:r w:rsidRPr="006729E0">
        <w:rPr>
          <w:noProof/>
          <w:sz w:val="24"/>
          <w:szCs w:val="24"/>
        </w:rPr>
        <w:tab/>
      </w:r>
      <w:r w:rsidRPr="006729E0">
        <w:rPr>
          <w:noProof/>
          <w:sz w:val="24"/>
          <w:szCs w:val="24"/>
        </w:rPr>
        <w:fldChar w:fldCharType="begin">
          <w:ffData>
            <w:name w:val="Check28"/>
            <w:enabled/>
            <w:calcOnExit w:val="0"/>
            <w:checkBox>
              <w:sizeAuto/>
              <w:default w:val="0"/>
            </w:checkBox>
          </w:ffData>
        </w:fldChar>
      </w:r>
      <w:r w:rsidRPr="006729E0">
        <w:rPr>
          <w:noProof/>
          <w:sz w:val="24"/>
          <w:szCs w:val="24"/>
        </w:rPr>
        <w:instrText xml:space="preserve"> FORMCHECKBOX </w:instrText>
      </w:r>
      <w:r>
        <w:rPr>
          <w:noProof/>
          <w:sz w:val="24"/>
          <w:szCs w:val="24"/>
        </w:rPr>
      </w:r>
      <w:r>
        <w:rPr>
          <w:noProof/>
          <w:sz w:val="24"/>
          <w:szCs w:val="24"/>
        </w:rPr>
        <w:fldChar w:fldCharType="separate"/>
      </w:r>
      <w:r w:rsidRPr="006729E0">
        <w:rPr>
          <w:noProof/>
          <w:sz w:val="24"/>
          <w:szCs w:val="24"/>
        </w:rPr>
        <w:fldChar w:fldCharType="end"/>
      </w:r>
      <w:r w:rsidRPr="006729E0">
        <w:rPr>
          <w:noProof/>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noProof/>
          <w:sz w:val="24"/>
          <w:szCs w:val="24"/>
        </w:rPr>
      </w:pPr>
      <w:r w:rsidRPr="006729E0">
        <w:rPr>
          <w:sz w:val="24"/>
          <w:szCs w:val="24"/>
        </w:rPr>
        <w:t xml:space="preserve">If “yes,” please explain the reason for the absence of workers’ compensation insurance on a separate signed page.  If “No,” </w:t>
      </w:r>
      <w:r w:rsidRPr="006729E0">
        <w:rPr>
          <w:noProof/>
          <w:sz w:val="24"/>
          <w:szCs w:val="24"/>
        </w:rPr>
        <w:t>please provide a statement by your current workers’ compensation in</w:t>
      </w:r>
      <w:r w:rsidRPr="006729E0">
        <w:rPr>
          <w:noProof/>
          <w:sz w:val="24"/>
          <w:szCs w:val="24"/>
        </w:rPr>
        <w:t>surance carrier that verifies periods of workers’ compensation insurance coverage for the last five years. (If your firm has been in the construction business for less than five years, provide a statement by your workers’ compensation insurance carrier ver</w:t>
      </w:r>
      <w:r w:rsidRPr="006729E0">
        <w:rPr>
          <w:noProof/>
          <w:sz w:val="24"/>
          <w:szCs w:val="24"/>
        </w:rPr>
        <w:t xml:space="preserve">ifying continuous workers’ compensation insurance coverage for the period that your firm has been in the construction business.)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pStyle w:val="Heading2"/>
        <w:spacing w:line="240" w:lineRule="auto"/>
        <w:ind w:firstLine="0"/>
        <w:jc w:val="both"/>
        <w:rPr>
          <w:rFonts w:ascii="Times New Roman" w:hAnsi="Times New Roman" w:cs="Times New Roman"/>
          <w:b/>
          <w:bCs/>
          <w:u w:val="none"/>
        </w:rPr>
      </w:pPr>
      <w:r w:rsidRPr="006729E0">
        <w:rPr>
          <w:rFonts w:ascii="Times New Roman" w:hAnsi="Times New Roman" w:cs="Times New Roman"/>
          <w:b/>
          <w:bCs/>
          <w:u w:val="none"/>
        </w:rPr>
        <w:t>Prevailing Wage and Apprenticeship Compliance Record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34.</w:t>
      </w:r>
      <w:r w:rsidRPr="006729E0">
        <w:rPr>
          <w:sz w:val="24"/>
          <w:szCs w:val="24"/>
        </w:rPr>
        <w:tab/>
      </w:r>
      <w:r w:rsidRPr="006729E0">
        <w:rPr>
          <w:sz w:val="24"/>
          <w:szCs w:val="24"/>
        </w:rPr>
        <w:t xml:space="preserve">Has there been more than one occasion during the last five years in which your firm was required to pay either back wages or penalties for your own firm’s failure to comply with the </w:t>
      </w:r>
      <w:r w:rsidRPr="006729E0">
        <w:rPr>
          <w:b/>
          <w:bCs/>
          <w:sz w:val="24"/>
          <w:szCs w:val="24"/>
        </w:rPr>
        <w:t>state’s</w:t>
      </w:r>
      <w:r w:rsidRPr="006729E0">
        <w:rPr>
          <w:sz w:val="24"/>
          <w:szCs w:val="24"/>
        </w:rPr>
        <w:t xml:space="preserve"> prevailing wage laws?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p>
    <w:p w:rsidR="001F6E33" w:rsidRPr="006729E0" w:rsidRDefault="00D60BF8">
      <w:pPr>
        <w:pStyle w:val="BodyText2"/>
        <w:spacing w:line="240" w:lineRule="auto"/>
        <w:ind w:left="706" w:firstLine="0"/>
        <w:rPr>
          <w:rFonts w:ascii="Times New Roman" w:hAnsi="Times New Roman" w:cs="Times New Roman"/>
        </w:rPr>
      </w:pPr>
      <w:r w:rsidRPr="006729E0">
        <w:rPr>
          <w:rFonts w:ascii="Times New Roman" w:hAnsi="Times New Roman" w:cs="Times New Roman"/>
        </w:rPr>
        <w:t>NOTE: This question refers only to your o</w:t>
      </w:r>
      <w:r w:rsidRPr="006729E0">
        <w:rPr>
          <w:rFonts w:ascii="Times New Roman" w:hAnsi="Times New Roman" w:cs="Times New Roman"/>
        </w:rPr>
        <w:t xml:space="preserve">wn firm’s violation of prevailing wage laws, not to violations of the prevailing wage laws by a subcontractor.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sidRPr="006729E0">
        <w:rPr>
          <w:sz w:val="24"/>
          <w:szCs w:val="24"/>
        </w:rPr>
        <w:fldChar w:fldCharType="begin">
          <w:ffData>
            <w:name w:val="Check2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3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If ”yes,” attach a separate signed page or pages, describing the nature of each violation, identifying the name of the project, the date of its completion, the public agency for which it was</w:t>
      </w:r>
      <w:r w:rsidRPr="006729E0">
        <w:rPr>
          <w:sz w:val="24"/>
          <w:szCs w:val="24"/>
        </w:rPr>
        <w:t xml:space="preserve"> constructed; the number of employees who were initially underpaid and the amount of back wages and penalties that you were required to pay.</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sidRPr="006729E0">
        <w:rPr>
          <w:sz w:val="24"/>
          <w:szCs w:val="24"/>
        </w:rPr>
        <w:tab/>
      </w:r>
      <w:r w:rsidRPr="006729E0">
        <w:rPr>
          <w:sz w:val="24"/>
          <w:szCs w:val="24"/>
        </w:rPr>
        <w:tab/>
      </w: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35.</w:t>
      </w:r>
      <w:r w:rsidRPr="006729E0">
        <w:rPr>
          <w:sz w:val="24"/>
          <w:szCs w:val="24"/>
        </w:rPr>
        <w:tab/>
        <w:t>During the last five years, has there been more than one occasion in which your own firm has been penalized</w:t>
      </w:r>
      <w:r w:rsidRPr="006729E0">
        <w:rPr>
          <w:sz w:val="24"/>
          <w:szCs w:val="24"/>
        </w:rPr>
        <w:t xml:space="preserve"> or required to pay back wages for failure to comply with the </w:t>
      </w:r>
      <w:r w:rsidRPr="006729E0">
        <w:rPr>
          <w:b/>
          <w:bCs/>
          <w:sz w:val="24"/>
          <w:szCs w:val="24"/>
        </w:rPr>
        <w:t>federal</w:t>
      </w:r>
      <w:r w:rsidRPr="006729E0">
        <w:rPr>
          <w:sz w:val="24"/>
          <w:szCs w:val="24"/>
        </w:rPr>
        <w:t xml:space="preserve"> Davis-Bacon prevailing wage requirements?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r>
      <w:r w:rsidRPr="006729E0">
        <w:rPr>
          <w:sz w:val="24"/>
          <w:szCs w:val="24"/>
        </w:rPr>
        <w:fldChar w:fldCharType="begin">
          <w:ffData>
            <w:name w:val="Check3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3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
        <w:ind w:left="720"/>
        <w:jc w:val="both"/>
        <w:rPr>
          <w:rFonts w:ascii="Times New Roman" w:hAnsi="Times New Roman" w:cs="Times New Roman"/>
        </w:rPr>
      </w:pPr>
      <w:r w:rsidRPr="006729E0">
        <w:rPr>
          <w:rFonts w:ascii="Times New Roman" w:hAnsi="Times New Roman" w:cs="Times New Roman"/>
        </w:rPr>
        <w:t>If “yes,” attach a separate signed page or pages describing the nature of the violation, identifying the na</w:t>
      </w:r>
      <w:r w:rsidRPr="006729E0">
        <w:rPr>
          <w:rFonts w:ascii="Times New Roman" w:hAnsi="Times New Roman" w:cs="Times New Roman"/>
        </w:rPr>
        <w:t>me of the project, the date of its completion, the public agency for which it was constructed; the number of employees who were initially underpaid, the amount of back wages you were required to pay along with the amount of any penalty paid.</w:t>
      </w:r>
    </w:p>
    <w:p w:rsidR="001F6E33" w:rsidRPr="006729E0" w:rsidRDefault="00D60BF8">
      <w:pPr>
        <w:pStyle w:val="BodyTextIndent2"/>
        <w:tabs>
          <w:tab w:val="left" w:pos="720"/>
        </w:tabs>
        <w:spacing w:line="240" w:lineRule="auto"/>
        <w:ind w:left="700" w:hanging="700"/>
        <w:jc w:val="both"/>
        <w:rPr>
          <w:rFonts w:ascii="Times New Roman" w:hAnsi="Times New Roman" w:cs="Times New Roman"/>
          <w:u w:val="none"/>
        </w:rPr>
      </w:pPr>
    </w:p>
    <w:p w:rsidR="001F6E33" w:rsidRPr="006729E0" w:rsidRDefault="00D60BF8">
      <w:pPr>
        <w:pStyle w:val="BodyTextIndent2"/>
        <w:tabs>
          <w:tab w:val="left" w:pos="720"/>
        </w:tabs>
        <w:spacing w:line="240" w:lineRule="auto"/>
        <w:ind w:left="700" w:hanging="700"/>
        <w:jc w:val="both"/>
        <w:rPr>
          <w:rFonts w:ascii="Times New Roman" w:hAnsi="Times New Roman" w:cs="Times New Roman"/>
          <w:u w:val="none"/>
        </w:rPr>
      </w:pPr>
      <w:r w:rsidRPr="006729E0">
        <w:rPr>
          <w:rFonts w:ascii="Times New Roman" w:hAnsi="Times New Roman" w:cs="Times New Roman"/>
          <w:u w:val="none"/>
        </w:rPr>
        <w:t>36.</w:t>
      </w:r>
      <w:r w:rsidRPr="006729E0">
        <w:rPr>
          <w:rFonts w:ascii="Times New Roman" w:hAnsi="Times New Roman" w:cs="Times New Roman"/>
          <w:u w:val="none"/>
        </w:rPr>
        <w:tab/>
        <w:t>Provide t</w:t>
      </w:r>
      <w:r w:rsidRPr="006729E0">
        <w:rPr>
          <w:rFonts w:ascii="Times New Roman" w:hAnsi="Times New Roman" w:cs="Times New Roman"/>
          <w:u w:val="none"/>
        </w:rPr>
        <w:t xml:space="preserve">he </w:t>
      </w:r>
      <w:r w:rsidRPr="006729E0">
        <w:rPr>
          <w:rFonts w:ascii="Times New Roman" w:hAnsi="Times New Roman" w:cs="Times New Roman"/>
          <w:b/>
          <w:bCs/>
          <w:u w:val="none"/>
        </w:rPr>
        <w:t>name, address and telephone number</w:t>
      </w:r>
      <w:r w:rsidRPr="006729E0">
        <w:rPr>
          <w:rFonts w:ascii="Times New Roman" w:hAnsi="Times New Roman" w:cs="Times New Roman"/>
          <w:u w:val="none"/>
        </w:rPr>
        <w:t xml:space="preserve"> of the apprenticeship program (approved by the California Apprenticeship Council) from whom you intend to request the dispatch of apprentices to your company for use on any public work project for which you are awarded</w:t>
      </w:r>
      <w:r w:rsidRPr="006729E0">
        <w:rPr>
          <w:rFonts w:ascii="Times New Roman" w:hAnsi="Times New Roman" w:cs="Times New Roman"/>
          <w:u w:val="none"/>
        </w:rPr>
        <w:t xml:space="preserve"> a contract by </w:t>
      </w:r>
      <w:r w:rsidRPr="006729E0">
        <w:rPr>
          <w:rFonts w:ascii="Times New Roman" w:hAnsi="Times New Roman" w:cs="Times New Roman"/>
          <w:i/>
          <w:iCs/>
          <w:u w:val="none"/>
        </w:rPr>
        <w:t>[Public Entity].</w:t>
      </w:r>
      <w:r w:rsidRPr="006729E0">
        <w:rPr>
          <w:rFonts w:ascii="Times New Roman" w:hAnsi="Times New Roman" w:cs="Times New Roman"/>
          <w:u w:val="none"/>
        </w:rPr>
        <w:t xml:space="preserve"> </w:t>
      </w:r>
    </w:p>
    <w:p w:rsidR="001F6E33" w:rsidRPr="006729E0" w:rsidRDefault="00D60BF8">
      <w:pPr>
        <w:pStyle w:val="BodyTextIndent2"/>
        <w:tabs>
          <w:tab w:val="left" w:pos="720"/>
        </w:tabs>
        <w:spacing w:line="240" w:lineRule="auto"/>
        <w:ind w:left="700" w:hanging="720"/>
        <w:jc w:val="both"/>
        <w:rPr>
          <w:rFonts w:ascii="Times New Roman" w:hAnsi="Times New Roman" w:cs="Times New Roman"/>
          <w:u w:val="none"/>
        </w:rPr>
      </w:pPr>
    </w:p>
    <w:p w:rsidR="001F6E33" w:rsidRPr="006729E0" w:rsidRDefault="00D60BF8">
      <w:pPr>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u w:val="single"/>
        </w:rPr>
      </w:pPr>
    </w:p>
    <w:p w:rsidR="001F6E33" w:rsidRPr="006729E0" w:rsidRDefault="00D60BF8">
      <w:pPr>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jc w:val="both"/>
        <w:rPr>
          <w:sz w:val="24"/>
          <w:szCs w:val="24"/>
        </w:rPr>
      </w:pPr>
      <w:r w:rsidRPr="006729E0">
        <w:rPr>
          <w:sz w:val="24"/>
          <w:szCs w:val="24"/>
        </w:rPr>
        <w:tab/>
      </w:r>
    </w:p>
    <w:p w:rsidR="001F6E33" w:rsidRPr="006729E0" w:rsidRDefault="00D60BF8">
      <w:pPr>
        <w:pStyle w:val="BodyTextIndent2"/>
        <w:spacing w:line="240" w:lineRule="auto"/>
        <w:ind w:left="700" w:hanging="720"/>
        <w:jc w:val="both"/>
        <w:rPr>
          <w:rFonts w:ascii="Times New Roman" w:hAnsi="Times New Roman" w:cs="Times New Roman"/>
          <w:u w:val="none"/>
        </w:rPr>
      </w:pPr>
      <w:r w:rsidRPr="006729E0">
        <w:rPr>
          <w:rFonts w:ascii="Times New Roman" w:hAnsi="Times New Roman" w:cs="Times New Roman"/>
          <w:u w:val="none"/>
        </w:rPr>
        <w:t xml:space="preserve">37. </w:t>
      </w:r>
      <w:r w:rsidRPr="006729E0">
        <w:rPr>
          <w:rFonts w:ascii="Times New Roman" w:hAnsi="Times New Roman" w:cs="Times New Roman"/>
          <w:u w:val="none"/>
        </w:rPr>
        <w:tab/>
        <w:t xml:space="preserve">If your firm operates its own State-approved apprenticeship program: </w:t>
      </w:r>
    </w:p>
    <w:p w:rsidR="001F6E33" w:rsidRPr="006729E0" w:rsidRDefault="00D60BF8">
      <w:pPr>
        <w:pStyle w:val="BodyTextIndent2"/>
        <w:spacing w:line="240" w:lineRule="auto"/>
        <w:ind w:hanging="720"/>
        <w:jc w:val="both"/>
        <w:rPr>
          <w:rFonts w:ascii="Times New Roman" w:hAnsi="Times New Roman" w:cs="Times New Roman"/>
          <w:u w:val="none"/>
        </w:rPr>
      </w:pP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(a)</w:t>
      </w:r>
      <w:r w:rsidRPr="006729E0">
        <w:rPr>
          <w:rFonts w:ascii="Times New Roman" w:hAnsi="Times New Roman" w:cs="Times New Roman"/>
          <w:u w:val="none"/>
        </w:rPr>
        <w:tab/>
        <w:t xml:space="preserve">Identify the craft or crafts in which your firm provided apprenticeship training in the past year. </w:t>
      </w:r>
    </w:p>
    <w:p w:rsidR="001F6E33" w:rsidRPr="006729E0" w:rsidRDefault="00D60BF8">
      <w:pPr>
        <w:pStyle w:val="BodyTextIndent2"/>
        <w:spacing w:line="240" w:lineRule="auto"/>
        <w:ind w:left="1440"/>
        <w:jc w:val="both"/>
        <w:rPr>
          <w:rFonts w:ascii="Times New Roman" w:hAnsi="Times New Roman" w:cs="Times New Roman"/>
          <w:u w:val="none"/>
        </w:rPr>
      </w:pP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 xml:space="preserve">(b) </w:t>
      </w:r>
      <w:r w:rsidRPr="006729E0">
        <w:rPr>
          <w:rFonts w:ascii="Times New Roman" w:hAnsi="Times New Roman" w:cs="Times New Roman"/>
          <w:u w:val="none"/>
        </w:rPr>
        <w:tab/>
      </w:r>
      <w:r w:rsidRPr="006729E0">
        <w:rPr>
          <w:rFonts w:ascii="Times New Roman" w:hAnsi="Times New Roman" w:cs="Times New Roman"/>
          <w:u w:val="none"/>
        </w:rPr>
        <w:t xml:space="preserve">State the year in which each such apprenticeship program was approved, and attach evidence of the most recent California Apprenticeship Council approval(s) of your apprenticeship program(s).  </w:t>
      </w:r>
    </w:p>
    <w:p w:rsidR="001F6E33" w:rsidRPr="006729E0" w:rsidRDefault="00D60BF8">
      <w:pPr>
        <w:pStyle w:val="BodyText"/>
        <w:jc w:val="both"/>
        <w:rPr>
          <w:rFonts w:ascii="Times New Roman" w:hAnsi="Times New Roman" w:cs="Times New Roman"/>
        </w:rPr>
      </w:pPr>
      <w:r w:rsidRPr="006729E0">
        <w:rPr>
          <w:rFonts w:ascii="Times New Roman" w:hAnsi="Times New Roman" w:cs="Times New Roman"/>
        </w:rPr>
        <w:tab/>
      </w: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(c)</w:t>
      </w:r>
      <w:r w:rsidRPr="006729E0">
        <w:rPr>
          <w:rFonts w:ascii="Times New Roman" w:hAnsi="Times New Roman" w:cs="Times New Roman"/>
          <w:u w:val="none"/>
        </w:rPr>
        <w:tab/>
        <w:t>State the number of individuals who were employed by your</w:t>
      </w:r>
      <w:r w:rsidRPr="006729E0">
        <w:rPr>
          <w:rFonts w:ascii="Times New Roman" w:hAnsi="Times New Roman" w:cs="Times New Roman"/>
          <w:u w:val="none"/>
        </w:rPr>
        <w:t xml:space="preserve"> firm as apprentices at any time during the past three years in each apprenticeship and the number of persons who, during the past three years, completed apprenticeships in each craft while employed by your firm.</w:t>
      </w:r>
    </w:p>
    <w:p w:rsidR="001F6E33" w:rsidRPr="006729E0" w:rsidRDefault="00D60BF8">
      <w:pPr>
        <w:pStyle w:val="BodyTextIndent2"/>
        <w:spacing w:line="240" w:lineRule="auto"/>
        <w:ind w:left="1440" w:hanging="720"/>
        <w:jc w:val="both"/>
        <w:rPr>
          <w:rFonts w:ascii="Times New Roman" w:hAnsi="Times New Roman" w:cs="Times New Roman"/>
          <w:u w:val="none"/>
        </w:rPr>
      </w:pPr>
    </w:p>
    <w:p w:rsidR="001F6E33" w:rsidRPr="006729E0" w:rsidRDefault="00D60BF8">
      <w:pPr>
        <w:pStyle w:val="BodyText"/>
        <w:tabs>
          <w:tab w:val="left" w:pos="720"/>
          <w:tab w:val="left" w:pos="1440"/>
        </w:tabs>
        <w:jc w:val="both"/>
        <w:rPr>
          <w:rFonts w:ascii="Times New Roman" w:hAnsi="Times New Roman" w:cs="Times New Roman"/>
          <w:u w:val="single"/>
        </w:rPr>
      </w:pPr>
      <w:r w:rsidRPr="006729E0">
        <w:rPr>
          <w:rFonts w:ascii="Times New Roman" w:hAnsi="Times New Roman" w:cs="Times New Roman"/>
        </w:rPr>
        <w:tab/>
      </w:r>
      <w:r w:rsidRPr="006729E0">
        <w:rPr>
          <w:rFonts w:ascii="Times New Roman" w:hAnsi="Times New Roman" w:cs="Times New Roman"/>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
        <w:tabs>
          <w:tab w:val="left" w:pos="720"/>
          <w:tab w:val="left" w:pos="1440"/>
        </w:tabs>
        <w:jc w:val="both"/>
        <w:rPr>
          <w:rFonts w:ascii="Times New Roman" w:hAnsi="Times New Roman" w:cs="Times New Roman"/>
          <w:u w:val="single"/>
        </w:rPr>
      </w:pPr>
    </w:p>
    <w:p w:rsidR="001F6E33" w:rsidRPr="006729E0" w:rsidRDefault="00D60BF8">
      <w:pPr>
        <w:pStyle w:val="BodyText"/>
        <w:tabs>
          <w:tab w:val="left" w:pos="720"/>
          <w:tab w:val="left" w:pos="1440"/>
        </w:tabs>
        <w:jc w:val="both"/>
        <w:rPr>
          <w:rFonts w:ascii="Times New Roman" w:hAnsi="Times New Roman" w:cs="Times New Roman"/>
          <w:u w:val="single"/>
        </w:rPr>
      </w:pPr>
      <w:r w:rsidRPr="006729E0">
        <w:rPr>
          <w:rFonts w:ascii="Times New Roman" w:hAnsi="Times New Roman" w:cs="Times New Roman"/>
        </w:rPr>
        <w:tab/>
      </w:r>
      <w:r w:rsidRPr="006729E0">
        <w:rPr>
          <w:rFonts w:ascii="Times New Roman" w:hAnsi="Times New Roman" w:cs="Times New Roman"/>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
        <w:tabs>
          <w:tab w:val="left" w:pos="720"/>
          <w:tab w:val="left" w:pos="1440"/>
        </w:tabs>
        <w:jc w:val="both"/>
        <w:rPr>
          <w:rFonts w:ascii="Times New Roman" w:hAnsi="Times New Roman" w:cs="Times New Roman"/>
          <w:u w:val="single"/>
        </w:rPr>
      </w:pPr>
    </w:p>
    <w:p w:rsidR="001F6E33" w:rsidRPr="006729E0" w:rsidRDefault="00D60BF8">
      <w:pPr>
        <w:pStyle w:val="BodyText"/>
        <w:tabs>
          <w:tab w:val="left" w:pos="720"/>
          <w:tab w:val="left" w:pos="1440"/>
        </w:tabs>
        <w:jc w:val="both"/>
        <w:rPr>
          <w:rFonts w:ascii="Times New Roman" w:hAnsi="Times New Roman" w:cs="Times New Roman"/>
          <w:u w:val="single"/>
        </w:rPr>
      </w:pPr>
      <w:r w:rsidRPr="006729E0">
        <w:rPr>
          <w:rFonts w:ascii="Times New Roman" w:hAnsi="Times New Roman" w:cs="Times New Roman"/>
        </w:rPr>
        <w:tab/>
      </w:r>
      <w:r w:rsidRPr="006729E0">
        <w:rPr>
          <w:rFonts w:ascii="Times New Roman" w:hAnsi="Times New Roman" w:cs="Times New Roman"/>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BodyTextIndent2"/>
        <w:spacing w:line="240" w:lineRule="auto"/>
        <w:ind w:firstLine="0"/>
        <w:jc w:val="both"/>
        <w:rPr>
          <w:rFonts w:ascii="Times New Roman" w:hAnsi="Times New Roman" w:cs="Times New Roman"/>
        </w:rPr>
      </w:pPr>
    </w:p>
    <w:p w:rsidR="001F6E33" w:rsidRPr="006729E0" w:rsidRDefault="00D60BF8">
      <w:pPr>
        <w:pStyle w:val="BodyTextIndent2"/>
        <w:spacing w:line="240" w:lineRule="auto"/>
        <w:ind w:left="700" w:hanging="700"/>
        <w:jc w:val="both"/>
        <w:rPr>
          <w:rFonts w:ascii="Times New Roman" w:hAnsi="Times New Roman" w:cs="Times New Roman"/>
          <w:u w:val="none"/>
        </w:rPr>
      </w:pPr>
      <w:r w:rsidRPr="006729E0">
        <w:rPr>
          <w:rFonts w:ascii="Times New Roman" w:hAnsi="Times New Roman" w:cs="Times New Roman"/>
          <w:u w:val="none"/>
        </w:rPr>
        <w:t>38.</w:t>
      </w:r>
      <w:r w:rsidRPr="006729E0">
        <w:rPr>
          <w:rFonts w:ascii="Times New Roman" w:hAnsi="Times New Roman" w:cs="Times New Roman"/>
          <w:u w:val="none"/>
        </w:rPr>
        <w:tab/>
        <w:t>At any t</w:t>
      </w:r>
      <w:r w:rsidRPr="006729E0">
        <w:rPr>
          <w:rFonts w:ascii="Times New Roman" w:hAnsi="Times New Roman" w:cs="Times New Roman"/>
          <w:u w:val="none"/>
        </w:rPr>
        <w:t xml:space="preserve">ime during the last five years, has your firm been found to have violated any provision of California apprenticeship laws or regulations, or the laws pertaining to use of apprentices on public works?  </w:t>
      </w:r>
    </w:p>
    <w:p w:rsidR="001F6E33" w:rsidRPr="006729E0" w:rsidRDefault="00D60BF8">
      <w:pPr>
        <w:pStyle w:val="BodyTextIndent2"/>
        <w:spacing w:line="240" w:lineRule="auto"/>
        <w:ind w:left="700" w:firstLine="0"/>
        <w:jc w:val="left"/>
        <w:rPr>
          <w:rFonts w:ascii="Times New Roman" w:hAnsi="Times New Roman" w:cs="Times New Roman"/>
        </w:rPr>
      </w:pPr>
      <w:r w:rsidRPr="006729E0">
        <w:rPr>
          <w:rFonts w:ascii="Times New Roman" w:hAnsi="Times New Roman" w:cs="Times New Roman"/>
          <w:b/>
          <w:bCs/>
          <w:u w:val="none"/>
        </w:rPr>
        <w:t>NOTE:  You may omit reference to any incident that occ</w:t>
      </w:r>
      <w:r w:rsidRPr="006729E0">
        <w:rPr>
          <w:rFonts w:ascii="Times New Roman" w:hAnsi="Times New Roman" w:cs="Times New Roman"/>
          <w:b/>
          <w:bCs/>
          <w:u w:val="none"/>
        </w:rPr>
        <w:t xml:space="preserve">urred prior to January 1, 1998, if the violation was by a subcontractor and your firm, as general contractor on a project, had no knowledge of the subcontractor’s violation at the time they occurred. </w:t>
      </w:r>
    </w:p>
    <w:p w:rsidR="001F6E33" w:rsidRPr="006729E0" w:rsidRDefault="00D60BF8">
      <w:pPr>
        <w:pStyle w:val="BodyTextIndent2"/>
        <w:spacing w:line="240" w:lineRule="auto"/>
        <w:ind w:left="700" w:firstLine="0"/>
        <w:jc w:val="left"/>
        <w:rPr>
          <w:rFonts w:ascii="Times New Roman" w:hAnsi="Times New Roman" w:cs="Times New Roman"/>
          <w:u w:val="none"/>
        </w:rPr>
      </w:pPr>
      <w:r w:rsidRPr="006729E0">
        <w:rPr>
          <w:rFonts w:ascii="Times New Roman" w:hAnsi="Times New Roman" w:cs="Times New Roman"/>
          <w:u w:val="none"/>
        </w:rPr>
        <w:fldChar w:fldCharType="begin">
          <w:ffData>
            <w:name w:val="Check37"/>
            <w:enabled/>
            <w:calcOnExit w:val="0"/>
            <w:checkBox>
              <w:sizeAuto/>
              <w:default w:val="0"/>
            </w:checkBox>
          </w:ffData>
        </w:fldChar>
      </w:r>
      <w:r w:rsidRPr="006729E0">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sidRPr="006729E0">
        <w:rPr>
          <w:rFonts w:ascii="Times New Roman" w:hAnsi="Times New Roman" w:cs="Times New Roman"/>
          <w:u w:val="none"/>
        </w:rPr>
        <w:fldChar w:fldCharType="end"/>
      </w:r>
      <w:r w:rsidRPr="006729E0">
        <w:rPr>
          <w:rFonts w:ascii="Times New Roman" w:hAnsi="Times New Roman" w:cs="Times New Roman"/>
          <w:u w:val="none"/>
        </w:rPr>
        <w:t xml:space="preserve">  Yes</w:t>
      </w:r>
      <w:r w:rsidRPr="006729E0">
        <w:rPr>
          <w:rFonts w:ascii="Times New Roman" w:hAnsi="Times New Roman" w:cs="Times New Roman"/>
          <w:u w:val="none"/>
        </w:rPr>
        <w:tab/>
      </w:r>
      <w:r w:rsidRPr="006729E0">
        <w:rPr>
          <w:rFonts w:ascii="Times New Roman" w:hAnsi="Times New Roman" w:cs="Times New Roman"/>
          <w:u w:val="none"/>
        </w:rPr>
        <w:fldChar w:fldCharType="begin">
          <w:ffData>
            <w:name w:val="Check38"/>
            <w:enabled/>
            <w:calcOnExit w:val="0"/>
            <w:checkBox>
              <w:sizeAuto/>
              <w:default w:val="0"/>
            </w:checkBox>
          </w:ffData>
        </w:fldChar>
      </w:r>
      <w:r w:rsidRPr="006729E0">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sidRPr="006729E0">
        <w:rPr>
          <w:rFonts w:ascii="Times New Roman" w:hAnsi="Times New Roman" w:cs="Times New Roman"/>
          <w:u w:val="none"/>
        </w:rPr>
        <w:fldChar w:fldCharType="end"/>
      </w:r>
      <w:r w:rsidRPr="006729E0">
        <w:rPr>
          <w:rFonts w:ascii="Times New Roman" w:hAnsi="Times New Roman" w:cs="Times New Roman"/>
          <w:u w:val="none"/>
        </w:rPr>
        <w:t xml:space="preserve">  No</w:t>
      </w:r>
    </w:p>
    <w:p w:rsidR="001F6E33" w:rsidRPr="006729E0" w:rsidRDefault="00D60BF8">
      <w:pPr>
        <w:pStyle w:val="BodyTextIndent2"/>
        <w:spacing w:line="240" w:lineRule="auto"/>
        <w:ind w:left="700" w:firstLine="0"/>
        <w:jc w:val="both"/>
        <w:rPr>
          <w:rFonts w:ascii="Times New Roman" w:hAnsi="Times New Roman" w:cs="Times New Roman"/>
          <w:u w:val="none"/>
        </w:rPr>
      </w:pPr>
      <w:r w:rsidRPr="006729E0">
        <w:rPr>
          <w:rFonts w:ascii="Times New Roman" w:hAnsi="Times New Roman" w:cs="Times New Roman"/>
          <w:u w:val="none"/>
        </w:rPr>
        <w:t>If “yes,” provide the date(s) of such findings, and attach copies of the Department’s final decision(s).</w:t>
      </w:r>
    </w:p>
    <w:p w:rsidR="001F6E33" w:rsidRPr="006729E0" w:rsidRDefault="00D60BF8">
      <w:pPr>
        <w:pStyle w:val="BodyTextIndent2"/>
        <w:spacing w:line="240" w:lineRule="auto"/>
        <w:jc w:val="both"/>
        <w:rPr>
          <w:rFonts w:ascii="Times New Roman" w:hAnsi="Times New Roman" w:cs="Times New Roman"/>
          <w:b/>
          <w:bCs/>
        </w:rPr>
      </w:pPr>
    </w:p>
    <w:p w:rsidR="001F6E33" w:rsidRPr="006729E0" w:rsidRDefault="00D60BF8">
      <w:pPr>
        <w:pStyle w:val="Heading1"/>
        <w:spacing w:line="240" w:lineRule="auto"/>
        <w:jc w:val="left"/>
        <w:rPr>
          <w:rFonts w:ascii="Times New Roman" w:hAnsi="Times New Roman" w:cs="Times New Roman"/>
          <w:u w:val="none"/>
        </w:rPr>
      </w:pPr>
      <w:r w:rsidRPr="006729E0">
        <w:rPr>
          <w:rFonts w:ascii="Times New Roman" w:hAnsi="Times New Roman" w:cs="Times New Roman"/>
          <w:b/>
          <w:bCs/>
          <w:u w:val="none"/>
        </w:rPr>
        <w:t>PART III.</w:t>
      </w:r>
      <w:r w:rsidRPr="006729E0">
        <w:rPr>
          <w:rFonts w:ascii="Times New Roman" w:hAnsi="Times New Roman" w:cs="Times New Roman"/>
          <w:b/>
          <w:bCs/>
          <w:u w:val="none"/>
        </w:rPr>
        <w:tab/>
        <w:t>RECENT CONSTRUCTION PROJECTS COMPLETED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39.</w:t>
      </w:r>
      <w:r w:rsidRPr="006729E0">
        <w:rPr>
          <w:sz w:val="24"/>
          <w:szCs w:val="24"/>
        </w:rPr>
        <w:tab/>
        <w:t>Contractor shall provide information about its six most recently completed public works projects and its three largest completed private projects within the last three years.</w:t>
      </w:r>
      <w:r>
        <w:rPr>
          <w:rStyle w:val="FootnoteReference"/>
          <w:sz w:val="24"/>
          <w:szCs w:val="24"/>
        </w:rPr>
        <w:footnoteReference w:id="5"/>
      </w:r>
      <w:r w:rsidRPr="006729E0">
        <w:rPr>
          <w:b/>
          <w:bCs/>
          <w:sz w:val="24"/>
          <w:szCs w:val="24"/>
        </w:rPr>
        <w:t xml:space="preserve">  </w:t>
      </w:r>
      <w:r w:rsidRPr="006729E0">
        <w:rPr>
          <w:sz w:val="24"/>
          <w:szCs w:val="24"/>
        </w:rPr>
        <w:t>Names and references must</w:t>
      </w:r>
      <w:r w:rsidRPr="006729E0">
        <w:rPr>
          <w:sz w:val="24"/>
          <w:szCs w:val="24"/>
        </w:rPr>
        <w:t xml:space="preserve"> be current and verifiable.  Use separate sheets of paper that contain all of the following information: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u w:val="single"/>
        </w:rPr>
      </w:pPr>
      <w:r w:rsidRPr="006729E0">
        <w:rPr>
          <w:rFonts w:ascii="Times New Roman" w:hAnsi="Times New Roman" w:cs="Times New Roman"/>
        </w:rPr>
        <w:t xml:space="preserve">Project Name: </w:t>
      </w:r>
      <w:r w:rsidRPr="006729E0">
        <w:rPr>
          <w:rFonts w:ascii="Times New Roman" w:hAnsi="Times New Roman" w:cs="Times New Roman"/>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r w:rsidRPr="006729E0">
        <w:rPr>
          <w:rFonts w:ascii="Times New Roman" w:hAnsi="Times New Roman" w:cs="Times New Roman"/>
          <w:u w:val="single"/>
        </w:rPr>
        <w:tab/>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t xml:space="preserve">Location: </w:t>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 xml:space="preserve">Owner: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Owner Contact (name and current phone number):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Architect or </w:t>
      </w:r>
      <w:r w:rsidRPr="006729E0">
        <w:rPr>
          <w:sz w:val="24"/>
          <w:szCs w:val="24"/>
        </w:rPr>
        <w:t>Engineer:________________________________________</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sz w:val="24"/>
          <w:szCs w:val="24"/>
        </w:rPr>
        <w:t>Architect or Engineer Contact (name and current phone number):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u w:val="single"/>
        </w:rPr>
      </w:pPr>
      <w:r w:rsidRPr="006729E0">
        <w:rPr>
          <w:sz w:val="24"/>
          <w:szCs w:val="24"/>
        </w:rPr>
        <w:t xml:space="preserve"> </w:t>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Construction Manager (name and current phone number):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Description of Project, Scope of Work </w:t>
      </w:r>
      <w:r w:rsidRPr="006729E0">
        <w:rPr>
          <w:sz w:val="24"/>
          <w:szCs w:val="24"/>
        </w:rPr>
        <w:t>Performed: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 xml:space="preserve">Total Value of Construction (including change orders): </w:t>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Original Scheduled Completion Date: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Time Extensions Granted (number of days):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Actual Date of Completion: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rPr>
      </w:pPr>
      <w:r w:rsidRPr="006729E0">
        <w:rPr>
          <w:sz w:val="24"/>
          <w:szCs w:val="24"/>
        </w:rPr>
        <w:t>* * * * * *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ab/>
      </w:r>
      <w:r w:rsidRPr="006729E0">
        <w:rPr>
          <w:sz w:val="24"/>
          <w:szCs w:val="24"/>
        </w:rPr>
        <w:t xml:space="preserve">I, the undersigned, certify and declare that I have read all the foregoing answers to this prequalification questionnaire and know their contents.  The matters stated in the questionnaire answers are true of my own knowledge and belief, except as to those </w:t>
      </w:r>
      <w:r w:rsidRPr="006729E0">
        <w:rPr>
          <w:sz w:val="24"/>
          <w:szCs w:val="24"/>
        </w:rPr>
        <w:t xml:space="preserve">matters stated on information and belief, and as to those matters I believe them to be true.  I declare under penalty of perjury under the laws of the State of California, that the foregoing is correct.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Dated: </w:t>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t>_________________________</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ab/>
      </w:r>
      <w:r w:rsidRPr="006729E0">
        <w:rPr>
          <w:sz w:val="24"/>
          <w:szCs w:val="24"/>
        </w:rPr>
        <w:t>(Name)</w:t>
      </w:r>
    </w:p>
    <w:p w:rsidR="001F6E33" w:rsidRPr="006729E0" w:rsidRDefault="00D60BF8">
      <w:pPr>
        <w:jc w:val="center"/>
        <w:rPr>
          <w:b/>
          <w:bCs/>
        </w:rPr>
      </w:pPr>
    </w:p>
    <w:p w:rsidR="001F6E33" w:rsidRPr="006729E0" w:rsidRDefault="00D60BF8">
      <w:pPr>
        <w:jc w:val="center"/>
        <w:rPr>
          <w:b/>
          <w:bCs/>
        </w:rPr>
      </w:pPr>
      <w:r w:rsidRPr="006729E0">
        <w:rPr>
          <w:b/>
          <w:bCs/>
        </w:rPr>
        <w:br w:type="page"/>
      </w: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rPr>
      </w:pPr>
    </w:p>
    <w:p w:rsidR="001F6E33" w:rsidRPr="006729E0" w:rsidRDefault="00D60BF8">
      <w:pPr>
        <w:jc w:val="center"/>
        <w:rPr>
          <w:b/>
          <w:bCs/>
          <w:smallCaps/>
          <w:sz w:val="72"/>
          <w:szCs w:val="72"/>
        </w:rPr>
      </w:pPr>
      <w:r w:rsidRPr="006729E0">
        <w:rPr>
          <w:b/>
          <w:bCs/>
          <w:smallCaps/>
          <w:sz w:val="72"/>
          <w:szCs w:val="72"/>
        </w:rPr>
        <w:t>A List Of The Scorable Questions And The Scoring Instructions</w:t>
      </w:r>
    </w:p>
    <w:p w:rsidR="001F6E33" w:rsidRPr="006729E0" w:rsidRDefault="00D60BF8">
      <w:pPr>
        <w:rPr>
          <w:b/>
          <w:bCs/>
          <w:smallCaps/>
          <w:sz w:val="72"/>
          <w:szCs w:val="72"/>
        </w:rPr>
      </w:pPr>
    </w:p>
    <w:p w:rsidR="001F6E33" w:rsidRPr="006729E0" w:rsidRDefault="00D60BF8">
      <w:pPr>
        <w:jc w:val="center"/>
        <w:rPr>
          <w:b/>
          <w:bCs/>
          <w:sz w:val="24"/>
          <w:szCs w:val="24"/>
        </w:rPr>
      </w:pPr>
      <w:r w:rsidRPr="006729E0">
        <w:rPr>
          <w:b/>
          <w:bCs/>
        </w:rPr>
        <w:br w:type="page"/>
      </w:r>
      <w:r w:rsidRPr="006729E0">
        <w:rPr>
          <w:b/>
          <w:bCs/>
          <w:sz w:val="24"/>
          <w:szCs w:val="24"/>
        </w:rPr>
        <w:t>A LIST OF THE SCORABLE QUESTIONS AND THE SCORING INSTRUCTIONS</w:t>
      </w:r>
    </w:p>
    <w:p w:rsidR="001F6E33" w:rsidRPr="006729E0" w:rsidRDefault="00D60BF8">
      <w:pPr>
        <w:rPr>
          <w:sz w:val="24"/>
          <w:szCs w:val="24"/>
        </w:rPr>
      </w:pPr>
    </w:p>
    <w:p w:rsidR="001F6E33" w:rsidRPr="006729E0" w:rsidRDefault="00D60BF8">
      <w:pPr>
        <w:pStyle w:val="Title"/>
        <w:ind w:left="0" w:firstLine="0"/>
        <w:jc w:val="left"/>
        <w:rPr>
          <w:rFonts w:ascii="Times New Roman" w:hAnsi="Times New Roman" w:cs="Times New Roman"/>
          <w:b w:val="0"/>
          <w:bCs w:val="0"/>
        </w:rPr>
      </w:pPr>
      <w:r w:rsidRPr="006729E0">
        <w:rPr>
          <w:rFonts w:ascii="Times New Roman" w:hAnsi="Times New Roman" w:cs="Times New Roman"/>
          <w:b w:val="0"/>
          <w:bCs w:val="0"/>
          <w:sz w:val="20"/>
          <w:szCs w:val="20"/>
        </w:rPr>
        <w:tab/>
      </w:r>
      <w:r w:rsidRPr="006729E0">
        <w:rPr>
          <w:rFonts w:ascii="Times New Roman" w:hAnsi="Times New Roman" w:cs="Times New Roman"/>
          <w:b w:val="0"/>
          <w:bCs w:val="0"/>
        </w:rPr>
        <w:t xml:space="preserve">The scorable questions arise in three different areas:  </w:t>
      </w:r>
    </w:p>
    <w:p w:rsidR="001F6E33" w:rsidRPr="006729E0" w:rsidRDefault="00D60BF8">
      <w:pPr>
        <w:pStyle w:val="Title"/>
        <w:tabs>
          <w:tab w:val="clear" w:pos="720"/>
          <w:tab w:val="clear" w:pos="1440"/>
        </w:tabs>
        <w:ind w:left="1400" w:hanging="300"/>
        <w:jc w:val="left"/>
        <w:rPr>
          <w:rFonts w:ascii="Times New Roman" w:hAnsi="Times New Roman" w:cs="Times New Roman"/>
          <w:b w:val="0"/>
          <w:bCs w:val="0"/>
        </w:rPr>
      </w:pPr>
    </w:p>
    <w:p w:rsidR="001F6E33" w:rsidRPr="006729E0" w:rsidRDefault="00D60BF8">
      <w:pPr>
        <w:pStyle w:val="Title"/>
        <w:tabs>
          <w:tab w:val="clear" w:pos="720"/>
          <w:tab w:val="clear" w:pos="1440"/>
        </w:tabs>
        <w:ind w:left="1400" w:hanging="700"/>
        <w:jc w:val="left"/>
        <w:rPr>
          <w:rFonts w:ascii="Times New Roman" w:hAnsi="Times New Roman" w:cs="Times New Roman"/>
          <w:b w:val="0"/>
          <w:bCs w:val="0"/>
        </w:rPr>
      </w:pPr>
      <w:r w:rsidRPr="006729E0">
        <w:rPr>
          <w:rFonts w:ascii="Times New Roman" w:hAnsi="Times New Roman" w:cs="Times New Roman"/>
          <w:b w:val="0"/>
          <w:bCs w:val="0"/>
        </w:rPr>
        <w:t>(I)</w:t>
      </w:r>
      <w:r w:rsidRPr="006729E0">
        <w:rPr>
          <w:rFonts w:ascii="Times New Roman" w:hAnsi="Times New Roman" w:cs="Times New Roman"/>
          <w:b w:val="0"/>
          <w:bCs w:val="0"/>
        </w:rPr>
        <w:tab/>
      </w:r>
      <w:r w:rsidRPr="006729E0">
        <w:rPr>
          <w:rFonts w:ascii="Times New Roman" w:hAnsi="Times New Roman" w:cs="Times New Roman"/>
          <w:b w:val="0"/>
          <w:bCs w:val="0"/>
          <w:u w:val="single"/>
        </w:rPr>
        <w:t xml:space="preserve">History of the business and organizational </w:t>
      </w:r>
      <w:r w:rsidRPr="006729E0">
        <w:rPr>
          <w:rFonts w:ascii="Times New Roman" w:hAnsi="Times New Roman" w:cs="Times New Roman"/>
          <w:b w:val="0"/>
          <w:bCs w:val="0"/>
          <w:u w:val="single"/>
        </w:rPr>
        <w:t>performance</w:t>
      </w:r>
      <w:r w:rsidRPr="006729E0">
        <w:rPr>
          <w:rFonts w:ascii="Times New Roman" w:hAnsi="Times New Roman" w:cs="Times New Roman"/>
          <w:b w:val="0"/>
          <w:bCs w:val="0"/>
        </w:rPr>
        <w:t xml:space="preserve">; </w:t>
      </w:r>
    </w:p>
    <w:p w:rsidR="001F6E33" w:rsidRPr="006729E0" w:rsidRDefault="00D60BF8">
      <w:pPr>
        <w:pStyle w:val="Title"/>
        <w:tabs>
          <w:tab w:val="clear" w:pos="720"/>
          <w:tab w:val="clear" w:pos="1440"/>
        </w:tabs>
        <w:ind w:left="1400" w:hanging="300"/>
        <w:jc w:val="left"/>
        <w:rPr>
          <w:rFonts w:ascii="Times New Roman" w:hAnsi="Times New Roman" w:cs="Times New Roman"/>
          <w:b w:val="0"/>
          <w:bCs w:val="0"/>
        </w:rPr>
      </w:pPr>
    </w:p>
    <w:p w:rsidR="001F6E33" w:rsidRPr="006729E0" w:rsidRDefault="00D60BF8">
      <w:pPr>
        <w:pStyle w:val="Title"/>
        <w:tabs>
          <w:tab w:val="clear" w:pos="720"/>
          <w:tab w:val="clear" w:pos="1440"/>
        </w:tabs>
        <w:ind w:left="1400" w:hanging="700"/>
        <w:jc w:val="left"/>
        <w:rPr>
          <w:rFonts w:ascii="Times New Roman" w:hAnsi="Times New Roman" w:cs="Times New Roman"/>
          <w:b w:val="0"/>
          <w:bCs w:val="0"/>
        </w:rPr>
      </w:pPr>
      <w:r w:rsidRPr="006729E0">
        <w:rPr>
          <w:rFonts w:ascii="Times New Roman" w:hAnsi="Times New Roman" w:cs="Times New Roman"/>
          <w:b w:val="0"/>
          <w:bCs w:val="0"/>
        </w:rPr>
        <w:t>(II)</w:t>
      </w:r>
      <w:r w:rsidRPr="006729E0">
        <w:rPr>
          <w:rFonts w:ascii="Times New Roman" w:hAnsi="Times New Roman" w:cs="Times New Roman"/>
          <w:b w:val="0"/>
          <w:bCs w:val="0"/>
        </w:rPr>
        <w:tab/>
      </w:r>
      <w:r w:rsidRPr="006729E0">
        <w:rPr>
          <w:rFonts w:ascii="Times New Roman" w:hAnsi="Times New Roman" w:cs="Times New Roman"/>
          <w:b w:val="0"/>
          <w:bCs w:val="0"/>
          <w:u w:val="single"/>
        </w:rPr>
        <w:t>Compliance with occupational safety and health laws, workers’ compensation and other labor legislation</w:t>
      </w:r>
      <w:r w:rsidRPr="006729E0">
        <w:rPr>
          <w:rFonts w:ascii="Times New Roman" w:hAnsi="Times New Roman" w:cs="Times New Roman"/>
          <w:b w:val="0"/>
          <w:bCs w:val="0"/>
        </w:rPr>
        <w:t xml:space="preserve">; and </w:t>
      </w:r>
    </w:p>
    <w:p w:rsidR="001F6E33" w:rsidRPr="006729E0" w:rsidRDefault="00D60BF8">
      <w:pPr>
        <w:pStyle w:val="Title"/>
        <w:tabs>
          <w:tab w:val="clear" w:pos="1440"/>
        </w:tabs>
        <w:ind w:left="1400" w:hanging="300"/>
        <w:jc w:val="left"/>
        <w:rPr>
          <w:rFonts w:ascii="Times New Roman" w:hAnsi="Times New Roman" w:cs="Times New Roman"/>
          <w:b w:val="0"/>
          <w:bCs w:val="0"/>
        </w:rPr>
      </w:pPr>
    </w:p>
    <w:p w:rsidR="001F6E33" w:rsidRPr="006729E0" w:rsidRDefault="00D60BF8">
      <w:pPr>
        <w:pStyle w:val="Title"/>
        <w:tabs>
          <w:tab w:val="clear" w:pos="1440"/>
        </w:tabs>
        <w:ind w:left="1400" w:hanging="700"/>
        <w:jc w:val="left"/>
        <w:rPr>
          <w:rFonts w:ascii="Times New Roman" w:hAnsi="Times New Roman" w:cs="Times New Roman"/>
          <w:b w:val="0"/>
          <w:bCs w:val="0"/>
        </w:rPr>
      </w:pPr>
      <w:r w:rsidRPr="006729E0">
        <w:rPr>
          <w:rFonts w:ascii="Times New Roman" w:hAnsi="Times New Roman" w:cs="Times New Roman"/>
          <w:b w:val="0"/>
          <w:bCs w:val="0"/>
        </w:rPr>
        <w:t>(III)</w:t>
      </w:r>
      <w:r w:rsidRPr="006729E0">
        <w:rPr>
          <w:rFonts w:ascii="Times New Roman" w:hAnsi="Times New Roman" w:cs="Times New Roman"/>
          <w:b w:val="0"/>
          <w:bCs w:val="0"/>
        </w:rPr>
        <w:tab/>
      </w:r>
      <w:r w:rsidRPr="006729E0">
        <w:rPr>
          <w:rFonts w:ascii="Times New Roman" w:hAnsi="Times New Roman" w:cs="Times New Roman"/>
          <w:b w:val="0"/>
          <w:bCs w:val="0"/>
          <w:u w:val="single"/>
        </w:rPr>
        <w:t>Completion of recent projects and quality of performance</w:t>
      </w:r>
      <w:r w:rsidRPr="006729E0">
        <w:rPr>
          <w:rFonts w:ascii="Times New Roman" w:hAnsi="Times New Roman" w:cs="Times New Roman"/>
          <w:b w:val="0"/>
          <w:bCs w:val="0"/>
        </w:rPr>
        <w:t xml:space="preserve">.  </w:t>
      </w:r>
    </w:p>
    <w:p w:rsidR="001F6E33" w:rsidRPr="006729E0" w:rsidRDefault="00D60BF8">
      <w:pPr>
        <w:pStyle w:val="Title"/>
        <w:ind w:firstLine="720"/>
        <w:jc w:val="left"/>
        <w:rPr>
          <w:rFonts w:ascii="Times New Roman" w:hAnsi="Times New Roman" w:cs="Times New Roman"/>
          <w:b w:val="0"/>
          <w:bCs w:val="0"/>
        </w:rPr>
      </w:pPr>
    </w:p>
    <w:p w:rsidR="001F6E33" w:rsidRPr="006729E0" w:rsidRDefault="00D60BF8">
      <w:pPr>
        <w:pStyle w:val="Title"/>
        <w:ind w:hanging="20"/>
        <w:jc w:val="left"/>
        <w:rPr>
          <w:rFonts w:ascii="Times New Roman" w:hAnsi="Times New Roman" w:cs="Times New Roman"/>
          <w:b w:val="0"/>
          <w:bCs w:val="0"/>
        </w:rPr>
      </w:pPr>
      <w:r w:rsidRPr="006729E0">
        <w:rPr>
          <w:rFonts w:ascii="Times New Roman" w:hAnsi="Times New Roman" w:cs="Times New Roman"/>
          <w:b w:val="0"/>
          <w:bCs w:val="0"/>
        </w:rPr>
        <w:t xml:space="preserve">The interview questions (interviews by the public agency of project managers on projects completed recently by the contractor) are included in group III.  In a pre-qualification procedure for a </w:t>
      </w:r>
      <w:r w:rsidRPr="006729E0">
        <w:rPr>
          <w:rFonts w:ascii="Times New Roman" w:hAnsi="Times New Roman" w:cs="Times New Roman"/>
          <w:b w:val="0"/>
          <w:bCs w:val="0"/>
          <w:u w:val="single"/>
        </w:rPr>
        <w:t>single project</w:t>
      </w:r>
      <w:r w:rsidRPr="006729E0">
        <w:rPr>
          <w:rFonts w:ascii="Times New Roman" w:hAnsi="Times New Roman" w:cs="Times New Roman"/>
          <w:b w:val="0"/>
          <w:bCs w:val="0"/>
        </w:rPr>
        <w:t>, this last category would also include a scorin</w:t>
      </w:r>
      <w:r w:rsidRPr="006729E0">
        <w:rPr>
          <w:rFonts w:ascii="Times New Roman" w:hAnsi="Times New Roman" w:cs="Times New Roman"/>
          <w:b w:val="0"/>
          <w:bCs w:val="0"/>
        </w:rPr>
        <w:t xml:space="preserve">g of the number of recently completed projects that are similar to the project on which pre-qualification is at issue.  However, scoring linked to the similarity of past projects would </w:t>
      </w:r>
      <w:r w:rsidRPr="006729E0">
        <w:rPr>
          <w:rFonts w:ascii="Times New Roman" w:hAnsi="Times New Roman" w:cs="Times New Roman"/>
        </w:rPr>
        <w:t>probably not be possible or useful</w:t>
      </w:r>
      <w:r w:rsidRPr="006729E0">
        <w:rPr>
          <w:rFonts w:ascii="Times New Roman" w:hAnsi="Times New Roman" w:cs="Times New Roman"/>
          <w:b w:val="0"/>
          <w:bCs w:val="0"/>
        </w:rPr>
        <w:t xml:space="preserve"> if the public agency as part of a pr</w:t>
      </w:r>
      <w:r w:rsidRPr="006729E0">
        <w:rPr>
          <w:rFonts w:ascii="Times New Roman" w:hAnsi="Times New Roman" w:cs="Times New Roman"/>
          <w:b w:val="0"/>
          <w:bCs w:val="0"/>
        </w:rPr>
        <w:t>ocedure to pre-qualify contractors for an extended period.</w:t>
      </w:r>
    </w:p>
    <w:p w:rsidR="001F6E33" w:rsidRPr="006729E0" w:rsidRDefault="00D60BF8">
      <w:pPr>
        <w:pStyle w:val="Title"/>
        <w:jc w:val="left"/>
        <w:rPr>
          <w:rFonts w:ascii="Times New Roman" w:hAnsi="Times New Roman" w:cs="Times New Roman"/>
          <w:b w:val="0"/>
          <w:bCs w:val="0"/>
        </w:rPr>
      </w:pPr>
    </w:p>
    <w:p w:rsidR="001F6E33" w:rsidRPr="006729E0" w:rsidRDefault="00D60BF8">
      <w:pPr>
        <w:pStyle w:val="Title"/>
        <w:jc w:val="left"/>
        <w:rPr>
          <w:rFonts w:ascii="Times New Roman" w:hAnsi="Times New Roman" w:cs="Times New Roman"/>
          <w:b w:val="0"/>
          <w:bCs w:val="0"/>
        </w:rPr>
      </w:pPr>
      <w:r w:rsidRPr="006729E0">
        <w:rPr>
          <w:rFonts w:ascii="Times New Roman" w:hAnsi="Times New Roman" w:cs="Times New Roman"/>
        </w:rPr>
        <w:t xml:space="preserve">Note: </w:t>
      </w:r>
      <w:r w:rsidRPr="006729E0">
        <w:rPr>
          <w:rFonts w:ascii="Times New Roman" w:hAnsi="Times New Roman" w:cs="Times New Roman"/>
        </w:rPr>
        <w:tab/>
      </w:r>
      <w:r w:rsidRPr="006729E0">
        <w:rPr>
          <w:rFonts w:ascii="Times New Roman" w:hAnsi="Times New Roman" w:cs="Times New Roman"/>
          <w:b w:val="0"/>
          <w:bCs w:val="0"/>
        </w:rPr>
        <w:t>Not all questions in the questionnaire are scorable; some questions simply ask for information about the contractor firm’s structure, officers and history.  This document includes only thos</w:t>
      </w:r>
      <w:r w:rsidRPr="006729E0">
        <w:rPr>
          <w:rFonts w:ascii="Times New Roman" w:hAnsi="Times New Roman" w:cs="Times New Roman"/>
          <w:b w:val="0"/>
          <w:bCs w:val="0"/>
        </w:rPr>
        <w:t>e questions that are “scorable.” The question numbers in this document  are the numbers used in the questionnaire.  Thus, the questions included here begin with question number 6, and there are a few breaks in the numerical sequence.</w:t>
      </w:r>
    </w:p>
    <w:p w:rsidR="001F6E33" w:rsidRPr="006729E0" w:rsidRDefault="00D60BF8">
      <w:pPr>
        <w:pStyle w:val="Title"/>
        <w:jc w:val="left"/>
        <w:rPr>
          <w:rFonts w:ascii="Times New Roman" w:hAnsi="Times New Roman" w:cs="Times New Roman"/>
          <w:b w:val="0"/>
          <w:bCs w:val="0"/>
        </w:rPr>
      </w:pPr>
    </w:p>
    <w:p w:rsidR="001F6E33" w:rsidRPr="006729E0" w:rsidRDefault="00D60BF8">
      <w:pPr>
        <w:pStyle w:val="Title"/>
        <w:rPr>
          <w:rFonts w:ascii="Times New Roman" w:hAnsi="Times New Roman" w:cs="Times New Roman"/>
        </w:rPr>
      </w:pPr>
      <w:r w:rsidRPr="006729E0">
        <w:rPr>
          <w:rFonts w:ascii="Times New Roman" w:hAnsi="Times New Roman" w:cs="Times New Roman"/>
        </w:rPr>
        <w:t>The Scores Needed for</w:t>
      </w:r>
      <w:r w:rsidRPr="006729E0">
        <w:rPr>
          <w:rFonts w:ascii="Times New Roman" w:hAnsi="Times New Roman" w:cs="Times New Roman"/>
        </w:rPr>
        <w:t xml:space="preserve"> Prequalification</w:t>
      </w:r>
    </w:p>
    <w:p w:rsidR="001F6E33" w:rsidRPr="006729E0" w:rsidRDefault="00D60BF8">
      <w:pPr>
        <w:pStyle w:val="Title"/>
        <w:rPr>
          <w:rFonts w:ascii="Times New Roman" w:hAnsi="Times New Roman" w:cs="Times New Roman"/>
        </w:rPr>
      </w:pPr>
    </w:p>
    <w:p w:rsidR="001F6E33" w:rsidRPr="006729E0" w:rsidRDefault="00D60BF8">
      <w:pPr>
        <w:pStyle w:val="Title"/>
        <w:tabs>
          <w:tab w:val="clear" w:pos="720"/>
        </w:tabs>
        <w:ind w:hanging="20"/>
        <w:jc w:val="left"/>
        <w:rPr>
          <w:rFonts w:ascii="Times New Roman" w:hAnsi="Times New Roman" w:cs="Times New Roman"/>
          <w:b w:val="0"/>
          <w:bCs w:val="0"/>
        </w:rPr>
      </w:pPr>
      <w:r w:rsidRPr="006729E0">
        <w:rPr>
          <w:rFonts w:ascii="Times New Roman" w:hAnsi="Times New Roman" w:cs="Times New Roman"/>
          <w:b w:val="0"/>
          <w:bCs w:val="0"/>
        </w:rPr>
        <w:t>To prequalify, a contractor would be required to have a passing grade within each of the three large categories referred to above.</w:t>
      </w:r>
    </w:p>
    <w:p w:rsidR="001F6E33" w:rsidRPr="006729E0" w:rsidRDefault="00D60BF8">
      <w:pPr>
        <w:pStyle w:val="Title"/>
        <w:tabs>
          <w:tab w:val="clear" w:pos="720"/>
          <w:tab w:val="clear" w:pos="1440"/>
        </w:tabs>
        <w:ind w:left="1400" w:hanging="700"/>
        <w:jc w:val="left"/>
        <w:rPr>
          <w:rFonts w:ascii="Times New Roman" w:hAnsi="Times New Roman" w:cs="Times New Roman"/>
          <w:b w:val="0"/>
          <w:bCs w:val="0"/>
        </w:rPr>
      </w:pPr>
    </w:p>
    <w:p w:rsidR="001F6E33" w:rsidRPr="006729E0" w:rsidRDefault="00D60BF8">
      <w:pPr>
        <w:pStyle w:val="Title"/>
        <w:tabs>
          <w:tab w:val="clear" w:pos="720"/>
          <w:tab w:val="clear" w:pos="1440"/>
        </w:tabs>
        <w:ind w:left="1400" w:hanging="700"/>
        <w:jc w:val="left"/>
        <w:rPr>
          <w:rFonts w:ascii="Times New Roman" w:hAnsi="Times New Roman" w:cs="Times New Roman"/>
          <w:b w:val="0"/>
          <w:bCs w:val="0"/>
        </w:rPr>
      </w:pPr>
      <w:r w:rsidRPr="006729E0">
        <w:rPr>
          <w:rFonts w:ascii="Times New Roman" w:hAnsi="Times New Roman" w:cs="Times New Roman"/>
          <w:b w:val="0"/>
          <w:bCs w:val="0"/>
        </w:rPr>
        <w:t xml:space="preserve">For Section I,  “History of the business and organizational performance,” </w:t>
      </w:r>
    </w:p>
    <w:p w:rsidR="001F6E33" w:rsidRPr="006729E0" w:rsidRDefault="00D60BF8">
      <w:pPr>
        <w:pStyle w:val="Title"/>
        <w:tabs>
          <w:tab w:val="clear" w:pos="720"/>
        </w:tabs>
        <w:jc w:val="left"/>
        <w:rPr>
          <w:rFonts w:ascii="Times New Roman" w:hAnsi="Times New Roman" w:cs="Times New Roman"/>
          <w:b w:val="0"/>
          <w:bCs w:val="0"/>
        </w:rPr>
      </w:pPr>
      <w:r w:rsidRPr="006729E0">
        <w:rPr>
          <w:rFonts w:ascii="Times New Roman" w:hAnsi="Times New Roman" w:cs="Times New Roman"/>
          <w:b w:val="0"/>
          <w:bCs w:val="0"/>
        </w:rPr>
        <w:tab/>
      </w:r>
      <w:r w:rsidRPr="006729E0">
        <w:rPr>
          <w:rFonts w:ascii="Times New Roman" w:hAnsi="Times New Roman" w:cs="Times New Roman"/>
          <w:b w:val="0"/>
          <w:bCs w:val="0"/>
        </w:rPr>
        <w:t xml:space="preserve">DIR recommends use of a passing score of </w:t>
      </w:r>
      <w:r w:rsidRPr="006729E0">
        <w:rPr>
          <w:rFonts w:ascii="Times New Roman" w:hAnsi="Times New Roman" w:cs="Times New Roman"/>
        </w:rPr>
        <w:t xml:space="preserve">57 </w:t>
      </w:r>
      <w:r w:rsidRPr="006729E0">
        <w:rPr>
          <w:rFonts w:ascii="Times New Roman" w:hAnsi="Times New Roman" w:cs="Times New Roman"/>
          <w:b w:val="0"/>
          <w:bCs w:val="0"/>
        </w:rPr>
        <w:t xml:space="preserve">on this portion of the questionnaire  (of a maximum score of 76 on this portion of the questionnaire). </w:t>
      </w:r>
    </w:p>
    <w:p w:rsidR="001F6E33" w:rsidRPr="006729E0" w:rsidRDefault="00D60BF8">
      <w:pPr>
        <w:pStyle w:val="Title"/>
        <w:tabs>
          <w:tab w:val="clear" w:pos="720"/>
        </w:tabs>
        <w:ind w:hanging="20"/>
        <w:jc w:val="left"/>
        <w:rPr>
          <w:rFonts w:ascii="Times New Roman" w:hAnsi="Times New Roman" w:cs="Times New Roman"/>
          <w:b w:val="0"/>
          <w:bCs w:val="0"/>
        </w:rPr>
      </w:pPr>
    </w:p>
    <w:p w:rsidR="001F6E33" w:rsidRPr="006729E0" w:rsidRDefault="00D60BF8">
      <w:pPr>
        <w:pStyle w:val="Title"/>
        <w:tabs>
          <w:tab w:val="clear" w:pos="720"/>
        </w:tabs>
        <w:ind w:hanging="20"/>
        <w:jc w:val="left"/>
        <w:rPr>
          <w:rFonts w:ascii="Times New Roman" w:hAnsi="Times New Roman" w:cs="Times New Roman"/>
          <w:b w:val="0"/>
          <w:bCs w:val="0"/>
        </w:rPr>
      </w:pPr>
      <w:r w:rsidRPr="006729E0">
        <w:rPr>
          <w:rFonts w:ascii="Times New Roman" w:hAnsi="Times New Roman" w:cs="Times New Roman"/>
          <w:b w:val="0"/>
          <w:bCs w:val="0"/>
        </w:rPr>
        <w:t xml:space="preserve">For Section II, </w:t>
      </w:r>
      <w:r w:rsidRPr="006729E0">
        <w:rPr>
          <w:rFonts w:ascii="Times New Roman" w:hAnsi="Times New Roman" w:cs="Times New Roman"/>
          <w:b w:val="0"/>
          <w:bCs w:val="0"/>
          <w:u w:val="single"/>
        </w:rPr>
        <w:t xml:space="preserve">Compliance with occupational safety and health laws, workers’ compensation and other labor </w:t>
      </w:r>
      <w:r w:rsidRPr="006729E0">
        <w:rPr>
          <w:rFonts w:ascii="Times New Roman" w:hAnsi="Times New Roman" w:cs="Times New Roman"/>
          <w:b w:val="0"/>
          <w:bCs w:val="0"/>
          <w:u w:val="single"/>
        </w:rPr>
        <w:t>legislation</w:t>
      </w:r>
      <w:r w:rsidRPr="006729E0">
        <w:rPr>
          <w:rFonts w:ascii="Times New Roman" w:hAnsi="Times New Roman" w:cs="Times New Roman"/>
          <w:b w:val="0"/>
          <w:bCs w:val="0"/>
        </w:rPr>
        <w:t xml:space="preserve"> DIR recommends use of a passing score of </w:t>
      </w:r>
      <w:r w:rsidRPr="006729E0">
        <w:rPr>
          <w:rFonts w:ascii="Times New Roman" w:hAnsi="Times New Roman" w:cs="Times New Roman"/>
        </w:rPr>
        <w:t xml:space="preserve">38 </w:t>
      </w:r>
      <w:r w:rsidRPr="006729E0">
        <w:rPr>
          <w:rFonts w:ascii="Times New Roman" w:hAnsi="Times New Roman" w:cs="Times New Roman"/>
          <w:b w:val="0"/>
          <w:bCs w:val="0"/>
        </w:rPr>
        <w:t xml:space="preserve">on this portion of the questionnaire (of a maximum score of 53 points on this portion of the questionnaire). </w:t>
      </w:r>
    </w:p>
    <w:p w:rsidR="001F6E33" w:rsidRPr="006729E0" w:rsidRDefault="00D60BF8">
      <w:pPr>
        <w:pStyle w:val="Title"/>
        <w:tabs>
          <w:tab w:val="clear" w:pos="720"/>
        </w:tabs>
        <w:ind w:hanging="20"/>
        <w:jc w:val="left"/>
        <w:rPr>
          <w:rFonts w:ascii="Times New Roman" w:hAnsi="Times New Roman" w:cs="Times New Roman"/>
          <w:b w:val="0"/>
          <w:bCs w:val="0"/>
        </w:rPr>
      </w:pPr>
    </w:p>
    <w:p w:rsidR="001F6E33" w:rsidRPr="006729E0" w:rsidRDefault="00D60BF8">
      <w:pPr>
        <w:pStyle w:val="Title"/>
        <w:tabs>
          <w:tab w:val="clear" w:pos="720"/>
        </w:tabs>
        <w:ind w:hanging="20"/>
        <w:jc w:val="left"/>
      </w:pPr>
      <w:r w:rsidRPr="006729E0">
        <w:rPr>
          <w:rFonts w:ascii="Times New Roman" w:hAnsi="Times New Roman" w:cs="Times New Roman"/>
          <w:b w:val="0"/>
          <w:bCs w:val="0"/>
        </w:rPr>
        <w:t xml:space="preserve">Section III, </w:t>
      </w:r>
      <w:r w:rsidRPr="006729E0">
        <w:rPr>
          <w:rFonts w:ascii="Times New Roman" w:hAnsi="Times New Roman" w:cs="Times New Roman"/>
          <w:b w:val="0"/>
          <w:bCs w:val="0"/>
          <w:u w:val="single"/>
        </w:rPr>
        <w:t>Completion of recent projects and quality of performance</w:t>
      </w:r>
      <w:r w:rsidRPr="006729E0">
        <w:rPr>
          <w:rFonts w:ascii="Times New Roman" w:hAnsi="Times New Roman" w:cs="Times New Roman"/>
          <w:b w:val="0"/>
          <w:bCs w:val="0"/>
        </w:rPr>
        <w:t xml:space="preserve">, includes a series </w:t>
      </w:r>
      <w:r w:rsidRPr="006729E0">
        <w:rPr>
          <w:rFonts w:ascii="Times New Roman" w:hAnsi="Times New Roman" w:cs="Times New Roman"/>
          <w:b w:val="0"/>
          <w:bCs w:val="0"/>
        </w:rPr>
        <w:t>of interview questions, and may also include questions about recently completed (public or private) construction projects.  For the interview questions, DIR recommends that a public agency interview project managers for the owners of two completed projects</w:t>
      </w:r>
      <w:r w:rsidRPr="006729E0">
        <w:rPr>
          <w:rFonts w:ascii="Times New Roman" w:hAnsi="Times New Roman" w:cs="Times New Roman"/>
          <w:b w:val="0"/>
          <w:bCs w:val="0"/>
        </w:rPr>
        <w:t>.    DIR recommends a scoring system that would allow a maximum score of 120 points for each interview.  For these questions, DIR recommends qualification for a contractor whose score on each of two interviews is 72 points or more; a denial of pre-qualific</w:t>
      </w:r>
      <w:r w:rsidRPr="006729E0">
        <w:rPr>
          <w:rFonts w:ascii="Times New Roman" w:hAnsi="Times New Roman" w:cs="Times New Roman"/>
          <w:b w:val="0"/>
          <w:bCs w:val="0"/>
        </w:rPr>
        <w:t>ation for a contractor whose score on either interview is less than 55 points; and an additional interview with another reference if the score resulting from one interview is between 55 points and 72 points.</w:t>
      </w:r>
    </w:p>
    <w:p w:rsidR="001F6E33" w:rsidRPr="006729E0" w:rsidRDefault="00D60BF8">
      <w:pPr>
        <w:pStyle w:val="Title"/>
        <w:tabs>
          <w:tab w:val="clear" w:pos="720"/>
        </w:tabs>
        <w:ind w:hanging="20"/>
        <w:jc w:val="left"/>
        <w:rPr>
          <w:rFonts w:ascii="Times New Roman" w:hAnsi="Times New Roman" w:cs="Times New Roman"/>
        </w:rPr>
      </w:pPr>
    </w:p>
    <w:p w:rsidR="001F6E33" w:rsidRPr="006729E0" w:rsidRDefault="00D60BF8">
      <w:pPr>
        <w:pStyle w:val="Title"/>
        <w:tabs>
          <w:tab w:val="clear" w:pos="720"/>
        </w:tabs>
        <w:ind w:hanging="20"/>
        <w:jc w:val="left"/>
        <w:rPr>
          <w:rFonts w:ascii="Times New Roman" w:hAnsi="Times New Roman" w:cs="Times New Roman"/>
          <w:b w:val="0"/>
          <w:bCs w:val="0"/>
        </w:rPr>
      </w:pPr>
      <w:r w:rsidRPr="006729E0">
        <w:rPr>
          <w:rFonts w:ascii="Times New Roman" w:hAnsi="Times New Roman" w:cs="Times New Roman"/>
        </w:rPr>
        <w:tab/>
      </w:r>
      <w:r w:rsidRPr="006729E0">
        <w:rPr>
          <w:rFonts w:ascii="Times New Roman" w:hAnsi="Times New Roman" w:cs="Times New Roman"/>
        </w:rPr>
        <w:tab/>
      </w:r>
      <w:r w:rsidRPr="006729E0">
        <w:rPr>
          <w:rFonts w:ascii="Times New Roman" w:hAnsi="Times New Roman" w:cs="Times New Roman"/>
          <w:b w:val="0"/>
          <w:bCs w:val="0"/>
        </w:rPr>
        <w:t>DIR makes no recommendation about how to scor</w:t>
      </w:r>
      <w:r w:rsidRPr="006729E0">
        <w:rPr>
          <w:rFonts w:ascii="Times New Roman" w:hAnsi="Times New Roman" w:cs="Times New Roman"/>
          <w:b w:val="0"/>
          <w:bCs w:val="0"/>
        </w:rPr>
        <w:t>e a contractor’s answers about recently completed past projects.  Because of the wide range of projects that a public agency may be planning, and the similarly wide range in the skills, abilities, and experience that a public agency will consider most impo</w:t>
      </w:r>
      <w:r w:rsidRPr="006729E0">
        <w:rPr>
          <w:rFonts w:ascii="Times New Roman" w:hAnsi="Times New Roman" w:cs="Times New Roman"/>
          <w:b w:val="0"/>
          <w:bCs w:val="0"/>
        </w:rPr>
        <w:t>rtant for a pending project, it is impossible to propose a useful model scoring system to apply to the answers given about a contractor’s completed projects.</w:t>
      </w:r>
    </w:p>
    <w:p w:rsidR="001F6E33" w:rsidRPr="006729E0" w:rsidRDefault="00D60BF8">
      <w:pPr>
        <w:pStyle w:val="Title"/>
        <w:tabs>
          <w:tab w:val="clear" w:pos="720"/>
        </w:tabs>
        <w:ind w:hanging="20"/>
        <w:jc w:val="left"/>
        <w:rPr>
          <w:rFonts w:ascii="Times New Roman" w:hAnsi="Times New Roman" w:cs="Times New Roman"/>
          <w:b w:val="0"/>
          <w:bCs w:val="0"/>
        </w:rPr>
      </w:pPr>
    </w:p>
    <w:p w:rsidR="001F6E33" w:rsidRPr="006729E0" w:rsidRDefault="00D60BF8">
      <w:pPr>
        <w:pStyle w:val="Title"/>
        <w:ind w:firstLine="720"/>
        <w:jc w:val="left"/>
        <w:rPr>
          <w:rFonts w:ascii="Times New Roman" w:hAnsi="Times New Roman" w:cs="Times New Roman"/>
          <w:b w:val="0"/>
          <w:bCs w:val="0"/>
        </w:rPr>
      </w:pPr>
    </w:p>
    <w:p w:rsidR="001F6E33" w:rsidRPr="006729E0" w:rsidRDefault="00D60BF8">
      <w:pPr>
        <w:pStyle w:val="Subtitle"/>
        <w:rPr>
          <w:rFonts w:ascii="Times New Roman" w:hAnsi="Times New Roman" w:cs="Times New Roman"/>
        </w:rPr>
      </w:pPr>
      <w:r w:rsidRPr="006729E0">
        <w:rPr>
          <w:rFonts w:ascii="Times New Roman" w:hAnsi="Times New Roman" w:cs="Times New Roman"/>
        </w:rPr>
        <w:t>Questions about History of the Business and Organizational Performance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sz w:val="24"/>
          <w:szCs w:val="24"/>
        </w:rPr>
      </w:pPr>
      <w:r w:rsidRPr="006729E0">
        <w:rPr>
          <w:sz w:val="24"/>
          <w:szCs w:val="24"/>
        </w:rPr>
        <w:t>(16 questions)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w:t>
      </w:r>
      <w:r w:rsidRPr="006729E0">
        <w:rPr>
          <w:sz w:val="24"/>
          <w:szCs w:val="24"/>
        </w:rPr>
        <w:tab/>
      </w:r>
      <w:r w:rsidRPr="006729E0">
        <w:rPr>
          <w:sz w:val="24"/>
          <w:szCs w:val="24"/>
        </w:rPr>
        <w:t xml:space="preserve">How many years has your organization been in business in California as a contractor under your present business name and license number?  </w:t>
      </w:r>
      <w:r w:rsidRPr="006729E0">
        <w:rPr>
          <w:sz w:val="24"/>
          <w:szCs w:val="24"/>
        </w:rPr>
        <w:tab/>
      </w:r>
      <w:r w:rsidRPr="006729E0">
        <w:rPr>
          <w:sz w:val="24"/>
          <w:szCs w:val="24"/>
          <w:u w:val="single"/>
        </w:rPr>
        <w:tab/>
      </w:r>
      <w:r w:rsidRPr="006729E0">
        <w:rPr>
          <w:sz w:val="24"/>
          <w:szCs w:val="24"/>
        </w:rPr>
        <w:t xml:space="preserve"> years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i/>
          <w:iCs/>
          <w:sz w:val="24"/>
          <w:szCs w:val="24"/>
        </w:rPr>
      </w:pPr>
      <w:r w:rsidRPr="006729E0">
        <w:rPr>
          <w:sz w:val="24"/>
          <w:szCs w:val="24"/>
        </w:rPr>
        <w:tab/>
      </w:r>
      <w:r w:rsidRPr="006729E0">
        <w:rPr>
          <w:b/>
          <w:bCs/>
          <w:i/>
          <w:iCs/>
          <w:sz w:val="24"/>
          <w:szCs w:val="24"/>
        </w:rPr>
        <w:t xml:space="preserve"> 3 years or more = 2 points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i/>
          <w:iCs/>
          <w:sz w:val="24"/>
          <w:szCs w:val="24"/>
        </w:rPr>
      </w:pPr>
      <w:r w:rsidRPr="006729E0">
        <w:rPr>
          <w:b/>
          <w:bCs/>
          <w:i/>
          <w:iCs/>
          <w:sz w:val="24"/>
          <w:szCs w:val="24"/>
        </w:rPr>
        <w:tab/>
        <w:t xml:space="preserve">4 years = 3 points   </w:t>
      </w:r>
      <w:r w:rsidRPr="006729E0">
        <w:rPr>
          <w:b/>
          <w:bCs/>
          <w:i/>
          <w:iCs/>
          <w:sz w:val="24"/>
          <w:szCs w:val="24"/>
        </w:rPr>
        <w:tab/>
        <w:t>5 years = 4 pts.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i/>
          <w:iCs/>
          <w:sz w:val="24"/>
          <w:szCs w:val="24"/>
        </w:rPr>
      </w:pPr>
      <w:r w:rsidRPr="006729E0">
        <w:rPr>
          <w:b/>
          <w:bCs/>
          <w:i/>
          <w:iCs/>
          <w:sz w:val="24"/>
          <w:szCs w:val="24"/>
        </w:rPr>
        <w:tab/>
        <w:t>6 years or more  = 5 points</w:t>
      </w:r>
    </w:p>
    <w:p w:rsidR="001F6E33" w:rsidRPr="006729E0" w:rsidRDefault="00D60BF8">
      <w:pPr>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2.</w:t>
      </w:r>
      <w:r w:rsidRPr="006729E0">
        <w:rPr>
          <w:sz w:val="24"/>
          <w:szCs w:val="24"/>
        </w:rPr>
        <w:tab/>
        <w:t xml:space="preserve">Is </w:t>
      </w:r>
      <w:r w:rsidRPr="006729E0">
        <w:rPr>
          <w:sz w:val="24"/>
          <w:szCs w:val="24"/>
        </w:rPr>
        <w:t>your firm currently the debtor in a bankruptcy case?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r>
      <w:r w:rsidRPr="006729E0">
        <w:rPr>
          <w:sz w:val="24"/>
          <w:szCs w:val="24"/>
        </w:rPr>
        <w:fldChar w:fldCharType="begin">
          <w:ffData>
            <w:name w:val="Check7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7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r w:rsidRPr="006729E0">
        <w:rPr>
          <w:b/>
          <w:bCs/>
          <w:i/>
          <w:iCs/>
          <w:sz w:val="24"/>
          <w:szCs w:val="24"/>
        </w:rPr>
        <w:t>“No” = 3 points“       “Yes” = 0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pStyle w:val="BodyText2"/>
        <w:spacing w:line="240" w:lineRule="auto"/>
        <w:ind w:left="700" w:hanging="700"/>
        <w:rPr>
          <w:rFonts w:ascii="Times New Roman" w:hAnsi="Times New Roman" w:cs="Times New Roman"/>
        </w:rPr>
      </w:pPr>
      <w:r w:rsidRPr="006729E0">
        <w:rPr>
          <w:rFonts w:ascii="Times New Roman" w:hAnsi="Times New Roman" w:cs="Times New Roman"/>
        </w:rPr>
        <w:t>3.</w:t>
      </w:r>
      <w:r w:rsidRPr="006729E0">
        <w:rPr>
          <w:rFonts w:ascii="Times New Roman" w:hAnsi="Times New Roman" w:cs="Times New Roman"/>
        </w:rPr>
        <w:tab/>
        <w:t>Was your firm in bankruptcy any time during the last five year</w:t>
      </w:r>
      <w:r w:rsidRPr="006729E0">
        <w:rPr>
          <w:rFonts w:ascii="Times New Roman" w:hAnsi="Times New Roman" w:cs="Times New Roman"/>
        </w:rPr>
        <w:t>s?  (This question refers only to a bankruptcy action that was not described in answer to question 7, above).</w:t>
      </w:r>
    </w:p>
    <w:p w:rsidR="001F6E33" w:rsidRPr="006729E0" w:rsidRDefault="00D60BF8">
      <w:pPr>
        <w:pStyle w:val="BodyText2"/>
        <w:spacing w:line="240" w:lineRule="auto"/>
        <w:ind w:firstLine="0"/>
        <w:rPr>
          <w:rFonts w:ascii="Times New Roman" w:hAnsi="Times New Roman" w:cs="Times New Roman"/>
        </w:rPr>
      </w:pPr>
      <w:r w:rsidRPr="006729E0">
        <w:rPr>
          <w:rFonts w:ascii="Times New Roman" w:hAnsi="Times New Roman" w:cs="Times New Roman"/>
        </w:rPr>
        <w:tab/>
      </w:r>
      <w:r w:rsidRPr="006729E0">
        <w:rPr>
          <w:rFonts w:ascii="Times New Roman" w:hAnsi="Times New Roman" w:cs="Times New Roman"/>
        </w:rPr>
        <w:fldChar w:fldCharType="begin">
          <w:ffData>
            <w:name w:val="Check79"/>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Yes</w:t>
      </w:r>
      <w:r w:rsidRPr="006729E0">
        <w:rPr>
          <w:rFonts w:ascii="Times New Roman" w:hAnsi="Times New Roman" w:cs="Times New Roman"/>
        </w:rPr>
        <w:tab/>
      </w:r>
      <w:r w:rsidRPr="006729E0">
        <w:rPr>
          <w:rFonts w:ascii="Times New Roman" w:hAnsi="Times New Roman" w:cs="Times New Roman"/>
        </w:rPr>
        <w:fldChar w:fldCharType="begin">
          <w:ffData>
            <w:name w:val="Check80"/>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No</w:t>
      </w:r>
    </w:p>
    <w:p w:rsidR="001F6E33" w:rsidRPr="006729E0" w:rsidRDefault="00D60BF8">
      <w:pPr>
        <w:pStyle w:val="BodyText2"/>
        <w:spacing w:line="240" w:lineRule="auto"/>
        <w:ind w:firstLine="0"/>
        <w:rPr>
          <w:rFonts w:ascii="Times New Roman" w:hAnsi="Times New Roman" w:cs="Times New Roman"/>
        </w:rPr>
      </w:pPr>
    </w:p>
    <w:p w:rsidR="001F6E33" w:rsidRPr="006729E0" w:rsidRDefault="00D60BF8">
      <w:pPr>
        <w:pStyle w:val="Heading1"/>
        <w:ind w:left="700"/>
        <w:jc w:val="left"/>
        <w:rPr>
          <w:rFonts w:ascii="Times New Roman" w:hAnsi="Times New Roman" w:cs="Times New Roman"/>
          <w:b/>
          <w:bCs/>
        </w:rPr>
      </w:pPr>
      <w:r w:rsidRPr="006729E0">
        <w:rPr>
          <w:rFonts w:ascii="Times New Roman" w:hAnsi="Times New Roman" w:cs="Times New Roman"/>
          <w:b/>
          <w:bCs/>
          <w:u w:val="none"/>
        </w:rPr>
        <w:t>“No” = 3 points“       “Yes” = 0 points</w:t>
      </w:r>
    </w:p>
    <w:p w:rsidR="001F6E33" w:rsidRPr="006729E0"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rFonts w:ascii="Times New Roman" w:hAnsi="Times New Roman" w:cs="Times New Roman"/>
        </w:rPr>
      </w:pPr>
      <w:r w:rsidRPr="006729E0">
        <w:rPr>
          <w:rFonts w:ascii="Times New Roman" w:hAnsi="Times New Roman" w:cs="Times New Roman"/>
        </w:rPr>
        <w:t>4.</w:t>
      </w:r>
      <w:r w:rsidRPr="006729E0">
        <w:rPr>
          <w:rFonts w:ascii="Times New Roman" w:hAnsi="Times New Roman" w:cs="Times New Roman"/>
        </w:rPr>
        <w:tab/>
        <w:t xml:space="preserve">Has any CSLB license held by your firm or its Responsible Managing Employee (RME) or Responsible Managing Officer (RMO) been suspended within the last five years? </w:t>
      </w:r>
    </w:p>
    <w:p w:rsidR="001F6E33" w:rsidRPr="006729E0" w:rsidRDefault="00D60BF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r>
      <w:r w:rsidRPr="006729E0">
        <w:rPr>
          <w:sz w:val="24"/>
          <w:szCs w:val="24"/>
        </w:rPr>
        <w:fldChar w:fldCharType="begin">
          <w:ffData>
            <w:name w:val="Check1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i/>
          <w:iCs/>
          <w:sz w:val="24"/>
          <w:szCs w:val="24"/>
        </w:rPr>
      </w:pPr>
      <w:r w:rsidRPr="006729E0">
        <w:rPr>
          <w:sz w:val="24"/>
          <w:szCs w:val="24"/>
        </w:rPr>
        <w:tab/>
      </w:r>
      <w:r w:rsidRPr="006729E0">
        <w:rPr>
          <w:b/>
          <w:bCs/>
          <w:i/>
          <w:iCs/>
          <w:sz w:val="24"/>
          <w:szCs w:val="24"/>
        </w:rPr>
        <w:t>No = 5 points    Yes = 0 points</w:t>
      </w:r>
    </w:p>
    <w:p w:rsidR="001F6E33" w:rsidRPr="006729E0" w:rsidRDefault="00D60BF8">
      <w:pPr>
        <w:rPr>
          <w:sz w:val="24"/>
          <w:szCs w:val="24"/>
        </w:rPr>
      </w:pPr>
      <w:r w:rsidRPr="006729E0">
        <w:rPr>
          <w:sz w:val="24"/>
          <w:szCs w:val="24"/>
        </w:rPr>
        <w:br w:type="page"/>
      </w:r>
    </w:p>
    <w:p w:rsidR="001F6E33" w:rsidRPr="006729E0" w:rsidRDefault="00D60BF8">
      <w:pPr>
        <w:pStyle w:val="BodyTextIndent3"/>
        <w:tabs>
          <w:tab w:val="left" w:pos="1620"/>
        </w:tabs>
        <w:rPr>
          <w:rFonts w:ascii="Times New Roman" w:hAnsi="Times New Roman" w:cs="Times New Roman"/>
        </w:rPr>
      </w:pPr>
      <w:r w:rsidRPr="006729E0">
        <w:rPr>
          <w:rFonts w:ascii="Times New Roman" w:hAnsi="Times New Roman" w:cs="Times New Roman"/>
        </w:rPr>
        <w:t>5.</w:t>
      </w:r>
      <w:r w:rsidRPr="006729E0">
        <w:rPr>
          <w:rFonts w:ascii="Times New Roman" w:hAnsi="Times New Roman" w:cs="Times New Roman"/>
        </w:rPr>
        <w:tab/>
        <w:t xml:space="preserve">At any time in the last five years, has your firm been assessed and </w:t>
      </w:r>
      <w:r w:rsidRPr="006729E0">
        <w:rPr>
          <w:rFonts w:ascii="Times New Roman" w:hAnsi="Times New Roman" w:cs="Times New Roman"/>
        </w:rPr>
        <w:t>paid liquidated damages after completion of a project, under a construction contract with either a public or private owner?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sz w:val="24"/>
          <w:szCs w:val="24"/>
        </w:rPr>
        <w:fldChar w:fldCharType="begin">
          <w:ffData>
            <w:name w:val="Check3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r w:rsidRPr="006729E0">
        <w:rPr>
          <w:b/>
          <w:bCs/>
          <w:i/>
          <w:iCs/>
          <w:sz w:val="24"/>
          <w:szCs w:val="24"/>
        </w:rPr>
        <w:t>No projects with liquidated damages of more than $50,000, or one project with liquidated damages = 5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r w:rsidRPr="006729E0">
        <w:rPr>
          <w:b/>
          <w:bCs/>
          <w:i/>
          <w:iCs/>
          <w:sz w:val="24"/>
          <w:szCs w:val="24"/>
        </w:rPr>
        <w:t>Two projects with liquidated damages of more than $50,000 = 3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i/>
          <w:i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r w:rsidRPr="006729E0">
        <w:rPr>
          <w:b/>
          <w:bCs/>
          <w:i/>
          <w:iCs/>
          <w:sz w:val="24"/>
          <w:szCs w:val="24"/>
        </w:rPr>
        <w:t>Any other answer: no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i/>
          <w:i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sz w:val="24"/>
          <w:szCs w:val="24"/>
        </w:rPr>
        <w:t>6.</w:t>
      </w:r>
      <w:r w:rsidRPr="006729E0">
        <w:rPr>
          <w:sz w:val="24"/>
          <w:szCs w:val="24"/>
        </w:rPr>
        <w:tab/>
        <w:t xml:space="preserve">In the </w:t>
      </w:r>
      <w:r w:rsidRPr="006729E0">
        <w:rPr>
          <w:sz w:val="24"/>
          <w:szCs w:val="24"/>
        </w:rPr>
        <w:t>last five years has your firm, or any firm with which any of your company’s owners, officers or partners was associated, been debarred, disqualified, removed or otherwise prevented from bidding on, or completing, any government agency or public works proje</w:t>
      </w:r>
      <w:r w:rsidRPr="006729E0">
        <w:rPr>
          <w:sz w:val="24"/>
          <w:szCs w:val="24"/>
        </w:rPr>
        <w:t>ct for any reason?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b/>
          <w:bCs/>
          <w:sz w:val="24"/>
          <w:szCs w:val="24"/>
        </w:rPr>
        <w:t xml:space="preserve">NOTE: </w:t>
      </w:r>
      <w:r w:rsidRPr="006729E0">
        <w:rPr>
          <w:sz w:val="24"/>
          <w:szCs w:val="24"/>
        </w:rPr>
        <w:t xml:space="preserve"> </w:t>
      </w:r>
      <w:r w:rsidRPr="006729E0">
        <w:rPr>
          <w:b/>
          <w:bCs/>
          <w:sz w:val="24"/>
          <w:szCs w:val="24"/>
        </w:rPr>
        <w:t>“Associated with” refers to another construction firm in which an owner, partner or officer of your firm held a similar position, and which is listed in response to question 1c or 1d on this form.</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fldChar w:fldCharType="begin">
          <w:ffData>
            <w:name w:val="Check4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sz w:val="24"/>
          <w:szCs w:val="24"/>
        </w:rPr>
      </w:pPr>
      <w:r w:rsidRPr="006729E0">
        <w:rPr>
          <w:b/>
          <w:bCs/>
          <w:sz w:val="24"/>
          <w:szCs w:val="24"/>
        </w:rPr>
        <w:tab/>
      </w:r>
    </w:p>
    <w:p w:rsidR="001F6E33" w:rsidRPr="006729E0" w:rsidRDefault="00D60BF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i/>
          <w:iCs/>
          <w:sz w:val="24"/>
          <w:szCs w:val="24"/>
        </w:rPr>
      </w:pPr>
      <w:r w:rsidRPr="006729E0">
        <w:rPr>
          <w:b/>
          <w:bCs/>
          <w:sz w:val="24"/>
          <w:szCs w:val="24"/>
        </w:rPr>
        <w:tab/>
      </w:r>
      <w:r w:rsidRPr="006729E0">
        <w:rPr>
          <w:b/>
          <w:bCs/>
          <w:i/>
          <w:iCs/>
          <w:sz w:val="24"/>
          <w:szCs w:val="24"/>
        </w:rPr>
        <w:t>No = 5 points       Yes = 0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7.</w:t>
      </w:r>
      <w:r w:rsidRPr="006729E0">
        <w:rPr>
          <w:sz w:val="24"/>
          <w:szCs w:val="24"/>
        </w:rPr>
        <w:tab/>
        <w:t>In the last five years, has your firm been denied an award of a public works cont</w:t>
      </w:r>
      <w:r w:rsidRPr="006729E0">
        <w:rPr>
          <w:sz w:val="24"/>
          <w:szCs w:val="24"/>
        </w:rPr>
        <w:t>ract based on a finding by a public agency that your company was not a responsible bidder?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b/>
          <w:bCs/>
          <w:i/>
          <w:iCs/>
          <w:sz w:val="24"/>
          <w:szCs w:val="24"/>
        </w:rPr>
      </w:pPr>
    </w:p>
    <w:p w:rsidR="001F6E33" w:rsidRPr="006729E0" w:rsidRDefault="00D60BF8">
      <w:pPr>
        <w:pStyle w:val="Heading1"/>
        <w:ind w:firstLine="720"/>
        <w:jc w:val="left"/>
      </w:pPr>
      <w:r w:rsidRPr="006729E0">
        <w:rPr>
          <w:rFonts w:ascii="Times New Roman" w:hAnsi="Times New Roman" w:cs="Times New Roman"/>
          <w:b/>
          <w:bCs/>
          <w:i/>
          <w:iCs/>
          <w:u w:val="none"/>
        </w:rPr>
        <w:t>No = 5 points    Yes = 0 points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b/>
          <w:bCs/>
          <w:sz w:val="24"/>
          <w:szCs w:val="24"/>
        </w:rPr>
      </w:pPr>
      <w:r w:rsidRPr="006729E0">
        <w:rPr>
          <w:b/>
          <w:bCs/>
          <w:sz w:val="24"/>
          <w:szCs w:val="24"/>
        </w:rPr>
        <w:t>*   *   *   *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sidRPr="006729E0">
        <w:rPr>
          <w:b/>
          <w:bCs/>
          <w:sz w:val="24"/>
          <w:szCs w:val="24"/>
        </w:rPr>
        <w:tab/>
        <w:t xml:space="preserve">NOTE: The following two questions refer only to </w:t>
      </w:r>
      <w:r w:rsidRPr="006729E0">
        <w:rPr>
          <w:b/>
          <w:bCs/>
          <w:sz w:val="24"/>
          <w:szCs w:val="24"/>
        </w:rPr>
        <w:t>disputes between your firm and the owner of a project. You need not include information about disputes between your firm and a supplier, another contractor, or subcontractor.</w:t>
      </w:r>
      <w:r w:rsidRPr="006729E0">
        <w:rPr>
          <w:sz w:val="24"/>
          <w:szCs w:val="24"/>
        </w:rPr>
        <w:t xml:space="preserve">  </w:t>
      </w:r>
      <w:r w:rsidRPr="006729E0">
        <w:rPr>
          <w:b/>
          <w:bCs/>
          <w:sz w:val="24"/>
          <w:szCs w:val="24"/>
        </w:rPr>
        <w:t>You need not include information about “pass-through” disputes in which the actu</w:t>
      </w:r>
      <w:r w:rsidRPr="006729E0">
        <w:rPr>
          <w:b/>
          <w:bCs/>
          <w:sz w:val="24"/>
          <w:szCs w:val="24"/>
        </w:rPr>
        <w:t xml:space="preserve">al dispute is between a sub-contractor and a project owner. </w:t>
      </w:r>
      <w:r w:rsidRPr="006729E0">
        <w:rPr>
          <w:sz w:val="24"/>
          <w:szCs w:val="24"/>
        </w:rPr>
        <w:t xml:space="preserve"> </w:t>
      </w:r>
      <w:r w:rsidRPr="006729E0">
        <w:rPr>
          <w:b/>
          <w:bCs/>
          <w:sz w:val="24"/>
          <w:szCs w:val="24"/>
        </w:rPr>
        <w:t>Also, you may omit reference to all disputes about amounts of less than $50,000.</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sz w:val="24"/>
          <w:szCs w:val="24"/>
        </w:rPr>
      </w:pPr>
      <w:r w:rsidRPr="006729E0">
        <w:rPr>
          <w:sz w:val="24"/>
          <w:szCs w:val="24"/>
        </w:rPr>
        <w:br w:type="page"/>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8.</w:t>
      </w:r>
      <w:r w:rsidRPr="006729E0">
        <w:rPr>
          <w:sz w:val="24"/>
          <w:szCs w:val="24"/>
        </w:rPr>
        <w:tab/>
        <w:t xml:space="preserve">In the past five years, has any claim </w:t>
      </w:r>
      <w:r w:rsidRPr="006729E0">
        <w:rPr>
          <w:b/>
          <w:bCs/>
          <w:sz w:val="24"/>
          <w:szCs w:val="24"/>
          <w:u w:val="single"/>
        </w:rPr>
        <w:t>against</w:t>
      </w:r>
      <w:r w:rsidRPr="006729E0">
        <w:rPr>
          <w:sz w:val="24"/>
          <w:szCs w:val="24"/>
        </w:rPr>
        <w:t xml:space="preserve"> your firm concerning your firm’s work on a construction project, been </w:t>
      </w:r>
      <w:r w:rsidRPr="006729E0">
        <w:rPr>
          <w:b/>
          <w:bCs/>
          <w:sz w:val="24"/>
          <w:szCs w:val="24"/>
          <w:u w:val="single"/>
        </w:rPr>
        <w:t>filed in court or arbitration</w:t>
      </w:r>
      <w:r w:rsidRPr="006729E0">
        <w:rPr>
          <w:b/>
          <w:bCs/>
          <w:sz w:val="24"/>
          <w:szCs w:val="24"/>
        </w:rPr>
        <w: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Indent3"/>
        <w:rPr>
          <w:rFonts w:ascii="Times New Roman" w:hAnsi="Times New Roman" w:cs="Times New Roman"/>
        </w:rPr>
      </w:pPr>
      <w:r w:rsidRPr="006729E0">
        <w:rPr>
          <w:rFonts w:ascii="Times New Roman" w:hAnsi="Times New Roman" w:cs="Times New Roman"/>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rPr>
        <w:tab/>
      </w:r>
      <w:r w:rsidRPr="006729E0">
        <w:rPr>
          <w:rFonts w:ascii="Times New Roman" w:hAnsi="Times New Roman" w:cs="Times New Roman"/>
          <w:b/>
          <w:bCs/>
          <w:i/>
          <w:iCs/>
        </w:rPr>
        <w:t xml:space="preserve">If the firm’s average gross revenue for the last three years was less than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$50 million, scoring is as follows: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0 points </w:t>
      </w:r>
      <w:r w:rsidRPr="006729E0">
        <w:rPr>
          <w:rFonts w:ascii="Times New Roman" w:hAnsi="Times New Roman" w:cs="Times New Roman"/>
          <w:b/>
          <w:bCs/>
          <w:i/>
          <w:iCs/>
        </w:rPr>
        <w:t>for “Yes” if more than 2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your firm’s average gross revenue for the last three years was more than $50 million, scoring is as follows: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2, or 3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r w:rsidRPr="006729E0">
        <w:rPr>
          <w:rFonts w:ascii="Times New Roman" w:hAnsi="Times New Roman" w:cs="Times New Roman"/>
          <w:b/>
          <w:bCs/>
          <w:i/>
          <w:iCs/>
        </w:rPr>
        <w:t xml:space="preserve">3 points for “Yes” indicating either 4 or 5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5 such instances.</w:t>
      </w:r>
    </w:p>
    <w:p w:rsidR="001F6E33" w:rsidRPr="006729E0" w:rsidRDefault="00D60BF8">
      <w:pPr>
        <w:pStyle w:val="BodyText"/>
        <w:tabs>
          <w:tab w:val="left" w:pos="720"/>
          <w:tab w:val="left" w:pos="1440"/>
        </w:tabs>
        <w:ind w:left="720" w:hanging="720"/>
        <w:jc w:val="left"/>
        <w:rPr>
          <w:rFonts w:ascii="Times New Roman" w:hAnsi="Times New Roman" w:cs="Times New Roman"/>
        </w:rPr>
      </w:pPr>
    </w:p>
    <w:p w:rsidR="001F6E33" w:rsidRPr="006729E0" w:rsidRDefault="00D60BF8">
      <w:pPr>
        <w:pStyle w:val="BodyText"/>
        <w:tabs>
          <w:tab w:val="left" w:pos="720"/>
          <w:tab w:val="left" w:pos="1440"/>
        </w:tabs>
        <w:ind w:left="720" w:hanging="720"/>
        <w:jc w:val="left"/>
        <w:rPr>
          <w:rFonts w:ascii="Times New Roman" w:hAnsi="Times New Roman" w:cs="Times New Roman"/>
        </w:rPr>
      </w:pPr>
      <w:r w:rsidRPr="006729E0">
        <w:rPr>
          <w:rFonts w:ascii="Times New Roman" w:hAnsi="Times New Roman" w:cs="Times New Roman"/>
        </w:rPr>
        <w:t>9.</w:t>
      </w:r>
      <w:r w:rsidRPr="006729E0">
        <w:rPr>
          <w:rFonts w:ascii="Times New Roman" w:hAnsi="Times New Roman" w:cs="Times New Roman"/>
          <w:b/>
          <w:bCs/>
        </w:rPr>
        <w:tab/>
      </w:r>
      <w:r w:rsidRPr="006729E0">
        <w:rPr>
          <w:rFonts w:ascii="Times New Roman" w:hAnsi="Times New Roman" w:cs="Times New Roman"/>
        </w:rPr>
        <w:t xml:space="preserve">In the past five years, has your firm made any claim against a project owner concerning work on a project or payment for a contract, and </w:t>
      </w:r>
      <w:r w:rsidRPr="006729E0">
        <w:rPr>
          <w:rFonts w:ascii="Times New Roman" w:hAnsi="Times New Roman" w:cs="Times New Roman"/>
          <w:b/>
          <w:bCs/>
          <w:u w:val="single"/>
        </w:rPr>
        <w:t>fil</w:t>
      </w:r>
      <w:r w:rsidRPr="006729E0">
        <w:rPr>
          <w:rFonts w:ascii="Times New Roman" w:hAnsi="Times New Roman" w:cs="Times New Roman"/>
          <w:b/>
          <w:bCs/>
          <w:u w:val="single"/>
        </w:rPr>
        <w:t>ed that claim in court or arbitration</w:t>
      </w:r>
      <w:r w:rsidRPr="006729E0">
        <w:rPr>
          <w:rFonts w:ascii="Times New Roman" w:hAnsi="Times New Roman" w:cs="Times New Roman"/>
        </w:rPr>
        <w: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your firm’s average gross revenues for the la</w:t>
      </w:r>
      <w:r w:rsidRPr="006729E0">
        <w:rPr>
          <w:rFonts w:ascii="Times New Roman" w:hAnsi="Times New Roman" w:cs="Times New Roman"/>
          <w:b/>
          <w:bCs/>
          <w:i/>
          <w:iCs/>
        </w:rPr>
        <w:t>st three years was less than $50 million scoring is as follows: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2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If your firm’s average </w:t>
      </w:r>
      <w:r w:rsidRPr="006729E0">
        <w:rPr>
          <w:rFonts w:ascii="Times New Roman" w:hAnsi="Times New Roman" w:cs="Times New Roman"/>
          <w:b/>
          <w:bCs/>
          <w:i/>
          <w:iCs/>
        </w:rPr>
        <w:t>gross revenues for the last three years was more than $50 million, scoring is as follows: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2, or 3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either 4 or 5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w:t>
      </w:r>
      <w:r w:rsidRPr="006729E0">
        <w:rPr>
          <w:rFonts w:ascii="Times New Roman" w:hAnsi="Times New Roman" w:cs="Times New Roman"/>
          <w:b/>
          <w:bCs/>
          <w:i/>
          <w:iCs/>
        </w:rPr>
        <w:t>han 5 such instances.</w:t>
      </w:r>
    </w:p>
    <w:p w:rsidR="001F6E33" w:rsidRPr="006729E0" w:rsidRDefault="00D60BF8">
      <w:pPr>
        <w:pStyle w:val="BodyTextIndent3"/>
        <w:rPr>
          <w:rFonts w:ascii="Times New Roman" w:hAnsi="Times New Roman" w:cs="Times New Roman"/>
          <w:i/>
          <w:iCs/>
        </w:rPr>
      </w:pPr>
      <w:r w:rsidRPr="006729E0">
        <w:rPr>
          <w:rFonts w:ascii="Times New Roman" w:hAnsi="Times New Roman" w:cs="Times New Roman"/>
          <w:i/>
          <w:iCs/>
        </w:rPr>
        <w:br w:type="page"/>
      </w:r>
    </w:p>
    <w:p w:rsidR="001F6E33" w:rsidRPr="006729E0" w:rsidRDefault="00D60BF8">
      <w:pPr>
        <w:pStyle w:val="BodyText2"/>
        <w:spacing w:line="240" w:lineRule="auto"/>
        <w:ind w:left="700" w:hanging="720"/>
        <w:rPr>
          <w:rFonts w:ascii="Times New Roman" w:hAnsi="Times New Roman" w:cs="Times New Roman"/>
          <w:b/>
          <w:bCs/>
        </w:rPr>
      </w:pPr>
      <w:r w:rsidRPr="006729E0">
        <w:rPr>
          <w:rFonts w:ascii="Times New Roman" w:hAnsi="Times New Roman" w:cs="Times New Roman"/>
        </w:rPr>
        <w:t>10.</w:t>
      </w:r>
      <w:r w:rsidRPr="006729E0">
        <w:rPr>
          <w:rFonts w:ascii="Times New Roman" w:hAnsi="Times New Roman" w:cs="Times New Roman"/>
        </w:rPr>
        <w:tab/>
        <w:t xml:space="preserve">At any time during the past five years, has any surety company made any payments on your firm’s behalf as a result of a , to satisfy any claims made against a performance or payment bond issued on your firm’s behalf in </w:t>
      </w:r>
      <w:r w:rsidRPr="006729E0">
        <w:rPr>
          <w:rFonts w:ascii="Times New Roman" w:hAnsi="Times New Roman" w:cs="Times New Roman"/>
        </w:rPr>
        <w:t>connection with a construction project, either public or private?</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r w:rsidRPr="006729E0">
        <w:rPr>
          <w:sz w:val="24"/>
          <w:szCs w:val="24"/>
        </w:rPr>
        <w:fldChar w:fldCharType="begin">
          <w:ffData>
            <w:name w:val="Check4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4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rPr>
        <w:tab/>
      </w:r>
      <w:r w:rsidRPr="006729E0">
        <w:rPr>
          <w:rFonts w:ascii="Times New Roman" w:hAnsi="Times New Roman" w:cs="Times New Roman"/>
          <w:b/>
          <w:bCs/>
          <w:i/>
          <w:iCs/>
        </w:rPr>
        <w:t>5 points for either “</w:t>
      </w:r>
      <w:r w:rsidRPr="006729E0">
        <w:rPr>
          <w:rFonts w:ascii="Times New Roman" w:hAnsi="Times New Roman" w:cs="Times New Roman"/>
          <w:b/>
          <w:bCs/>
          <w:i/>
          <w:iCs/>
        </w:rPr>
        <w:t>No” or “Yes” indicating 1 such claim.</w:t>
      </w:r>
    </w:p>
    <w:p w:rsidR="001F6E33" w:rsidRPr="006729E0" w:rsidRDefault="00D60BF8">
      <w:pPr>
        <w:pStyle w:val="BodyTextIndent3"/>
        <w:ind w:left="0" w:firstLine="0"/>
        <w:rPr>
          <w:rFonts w:ascii="Times New Roman" w:hAnsi="Times New Roman" w:cs="Times New Roman"/>
          <w:b/>
          <w:bCs/>
          <w:i/>
          <w:iCs/>
        </w:rPr>
      </w:pPr>
      <w:r w:rsidRPr="006729E0">
        <w:rPr>
          <w:rFonts w:ascii="Times New Roman" w:hAnsi="Times New Roman" w:cs="Times New Roman"/>
          <w:b/>
          <w:bCs/>
          <w:i/>
          <w:iCs/>
        </w:rPr>
        <w:tab/>
        <w:t>3 points for “Yes” indicating no more than 2 such claims</w:t>
      </w:r>
      <w:r w:rsidRPr="006729E0">
        <w:rPr>
          <w:rFonts w:ascii="Times New Roman" w:hAnsi="Times New Roman" w:cs="Times New Roman"/>
          <w:b/>
          <w:bCs/>
          <w:i/>
          <w:iCs/>
        </w:rPr>
        <w:tab/>
      </w:r>
    </w:p>
    <w:p w:rsidR="001F6E33" w:rsidRPr="006729E0" w:rsidRDefault="00D60BF8">
      <w:pPr>
        <w:pStyle w:val="BodyTextIndent3"/>
        <w:ind w:left="0" w:firstLine="0"/>
        <w:rPr>
          <w:rFonts w:ascii="Times New Roman" w:hAnsi="Times New Roman" w:cs="Times New Roman"/>
          <w:b/>
          <w:bCs/>
          <w:i/>
          <w:iCs/>
        </w:rPr>
      </w:pPr>
      <w:r w:rsidRPr="006729E0">
        <w:rPr>
          <w:rFonts w:ascii="Times New Roman" w:hAnsi="Times New Roman" w:cs="Times New Roman"/>
          <w:b/>
          <w:bCs/>
          <w:i/>
          <w:iCs/>
        </w:rPr>
        <w:tab/>
      </w:r>
      <w:r w:rsidRPr="006729E0">
        <w:rPr>
          <w:rFonts w:ascii="Times New Roman" w:hAnsi="Times New Roman" w:cs="Times New Roman"/>
          <w:b/>
          <w:bCs/>
          <w:i/>
          <w:iCs/>
          <w:u w:val="single"/>
        </w:rPr>
        <w:t>Subtract</w:t>
      </w:r>
      <w:r w:rsidRPr="006729E0">
        <w:rPr>
          <w:rFonts w:ascii="Times New Roman" w:hAnsi="Times New Roman" w:cs="Times New Roman"/>
          <w:b/>
          <w:bCs/>
          <w:i/>
          <w:iCs/>
        </w:rPr>
        <w:t xml:space="preserve"> five points for “Yes” if more than 2 such claims</w:t>
      </w:r>
    </w:p>
    <w:p w:rsidR="001F6E33" w:rsidRPr="006729E0" w:rsidRDefault="00D60BF8">
      <w:pPr>
        <w:pStyle w:val="BodyText2"/>
        <w:spacing w:line="240" w:lineRule="auto"/>
        <w:ind w:firstLine="0"/>
        <w:jc w:val="center"/>
        <w:rPr>
          <w:rFonts w:ascii="Times New Roman" w:hAnsi="Times New Roman" w:cs="Times New Roman"/>
          <w:u w:val="single"/>
        </w:rPr>
      </w:pPr>
    </w:p>
    <w:p w:rsidR="001F6E33" w:rsidRPr="006729E0" w:rsidRDefault="00D60BF8">
      <w:pPr>
        <w:pStyle w:val="BodyText2"/>
        <w:spacing w:line="240" w:lineRule="auto"/>
        <w:ind w:left="700" w:hanging="700"/>
        <w:rPr>
          <w:rFonts w:ascii="Times New Roman" w:hAnsi="Times New Roman" w:cs="Times New Roman"/>
        </w:rPr>
      </w:pPr>
      <w:r w:rsidRPr="006729E0">
        <w:rPr>
          <w:rFonts w:ascii="Times New Roman" w:hAnsi="Times New Roman" w:cs="Times New Roman"/>
        </w:rPr>
        <w:t>11.</w:t>
      </w:r>
      <w:r w:rsidRPr="006729E0">
        <w:rPr>
          <w:rFonts w:ascii="Times New Roman" w:hAnsi="Times New Roman" w:cs="Times New Roman"/>
        </w:rPr>
        <w:tab/>
        <w:t xml:space="preserve">In the last five years, has any insurance carrier, for any form of insurance, refused to renew </w:t>
      </w:r>
      <w:r w:rsidRPr="006729E0">
        <w:rPr>
          <w:rFonts w:ascii="Times New Roman" w:hAnsi="Times New Roman" w:cs="Times New Roman"/>
        </w:rPr>
        <w:t>the insurance policy for your firm?</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r w:rsidRPr="006729E0">
        <w:rPr>
          <w:sz w:val="24"/>
          <w:szCs w:val="24"/>
        </w:rPr>
        <w:fldChar w:fldCharType="begin">
          <w:ffData>
            <w:name w:val="Check4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such</w:t>
      </w:r>
      <w:r w:rsidRPr="006729E0">
        <w:rPr>
          <w:rFonts w:ascii="Times New Roman" w:hAnsi="Times New Roman" w:cs="Times New Roman"/>
          <w:b/>
          <w:bCs/>
          <w:i/>
          <w:iCs/>
        </w:rPr>
        <w:t xml:space="preserve">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or if more than 2 such instances.</w:t>
      </w:r>
    </w:p>
    <w:p w:rsidR="001F6E33" w:rsidRPr="006729E0" w:rsidRDefault="00D60BF8">
      <w:pPr>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rPr>
      </w:pPr>
      <w:r w:rsidRPr="006729E0">
        <w:rPr>
          <w:rFonts w:ascii="Times New Roman" w:hAnsi="Times New Roman" w:cs="Times New Roman"/>
        </w:rPr>
        <w:t>12.</w:t>
      </w:r>
      <w:r w:rsidRPr="006729E0">
        <w:rPr>
          <w:rFonts w:ascii="Times New Roman" w:hAnsi="Times New Roman" w:cs="Times New Roman"/>
        </w:rPr>
        <w:tab/>
      </w:r>
      <w:r w:rsidRPr="006729E0">
        <w:rPr>
          <w:rFonts w:ascii="Times New Roman" w:hAnsi="Times New Roman" w:cs="Times New Roman"/>
        </w:rPr>
        <w:t xml:space="preserve">Has your firm, or any of its owners, officers, or partners ever been found liable in a civil suit, or found guilty in a criminal action, for making any false claim or material misrepresentation to any public agency or entity?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s="Times New Roman"/>
        </w:rPr>
      </w:pPr>
      <w:r w:rsidRPr="006729E0">
        <w:rPr>
          <w:rFonts w:ascii="Times New Roman" w:hAnsi="Times New Roman" w:cs="Times New Roman"/>
        </w:rPr>
        <w:fldChar w:fldCharType="begin">
          <w:ffData>
            <w:name w:val="Check51"/>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Yes</w:t>
      </w:r>
      <w:r w:rsidRPr="006729E0">
        <w:rPr>
          <w:rFonts w:ascii="Times New Roman" w:hAnsi="Times New Roman" w:cs="Times New Roman"/>
        </w:rPr>
        <w:tab/>
      </w:r>
      <w:r w:rsidRPr="006729E0">
        <w:rPr>
          <w:rFonts w:ascii="Times New Roman" w:hAnsi="Times New Roman" w:cs="Times New Roman"/>
        </w:rPr>
        <w:fldChar w:fldCharType="begin">
          <w:ffData>
            <w:name w:val="Check52"/>
            <w:enabled/>
            <w:calcOnExit w:val="0"/>
            <w:checkBox>
              <w:sizeAuto/>
              <w:default w:val="0"/>
            </w:checkBox>
          </w:ffData>
        </w:fldChar>
      </w:r>
      <w:r w:rsidRPr="006729E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729E0">
        <w:rPr>
          <w:rFonts w:ascii="Times New Roman" w:hAnsi="Times New Roman" w:cs="Times New Roman"/>
        </w:rPr>
        <w:fldChar w:fldCharType="end"/>
      </w:r>
      <w:r w:rsidRPr="006729E0">
        <w:rPr>
          <w:rFonts w:ascii="Times New Roman" w:hAnsi="Times New Roman" w:cs="Times New Roman"/>
        </w:rPr>
        <w:t xml:space="preserve">  No</w:t>
      </w:r>
    </w:p>
    <w:p w:rsidR="001F6E33" w:rsidRPr="006729E0" w:rsidRDefault="00D60BF8">
      <w:pPr>
        <w:pStyle w:val="Heading1"/>
        <w:ind w:firstLine="720"/>
        <w:jc w:val="left"/>
        <w:rPr>
          <w:rFonts w:ascii="Times New Roman" w:hAnsi="Times New Roman" w:cs="Times New Roman"/>
          <w:b/>
          <w:bCs/>
          <w:i/>
          <w:iCs/>
          <w:u w:val="none"/>
        </w:rPr>
      </w:pPr>
      <w:r w:rsidRPr="006729E0">
        <w:rPr>
          <w:rFonts w:ascii="Times New Roman" w:hAnsi="Times New Roman" w:cs="Times New Roman"/>
          <w:b/>
          <w:bCs/>
          <w:i/>
          <w:iCs/>
          <w:u w:val="none"/>
        </w:rPr>
        <w:t>No = 5 points    Yes = subtract 5 points</w:t>
      </w:r>
    </w:p>
    <w:p w:rsidR="001F6E33" w:rsidRPr="006729E0" w:rsidRDefault="00D60BF8">
      <w:pPr>
        <w:pStyle w:val="BodyTextIndent3"/>
        <w:rPr>
          <w:rFonts w:ascii="Times New Roman" w:hAnsi="Times New Roman" w:cs="Times New Roman"/>
        </w:rPr>
      </w:pPr>
      <w:r w:rsidRPr="006729E0">
        <w:rPr>
          <w:rFonts w:ascii="Times New Roman" w:hAnsi="Times New Roman" w:cs="Times New Roman"/>
        </w:rPr>
        <w:t>13.</w:t>
      </w:r>
      <w:r w:rsidRPr="006729E0">
        <w:rPr>
          <w:rFonts w:ascii="Times New Roman" w:hAnsi="Times New Roman" w:cs="Times New Roman"/>
        </w:rPr>
        <w:tab/>
        <w:t>Has your firm, or any of its owners, officers or partners ever been convicted of a crime involving any federal, state, or local law related to con</w:t>
      </w:r>
      <w:r w:rsidRPr="006729E0">
        <w:rPr>
          <w:rFonts w:ascii="Times New Roman" w:hAnsi="Times New Roman" w:cs="Times New Roman"/>
        </w:rPr>
        <w:t>struction?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sz w:val="24"/>
          <w:szCs w:val="24"/>
        </w:rPr>
        <w:fldChar w:fldCharType="begin">
          <w:ffData>
            <w:name w:val="Check55"/>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6"/>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1F6E33" w:rsidRPr="006729E0" w:rsidRDefault="00D60BF8">
      <w:pPr>
        <w:pStyle w:val="Heading1"/>
        <w:ind w:firstLine="720"/>
        <w:jc w:val="left"/>
        <w:rPr>
          <w:rFonts w:ascii="Times New Roman" w:hAnsi="Times New Roman" w:cs="Times New Roman"/>
          <w:b/>
          <w:bCs/>
          <w:i/>
          <w:iCs/>
          <w:u w:val="none"/>
        </w:rPr>
      </w:pPr>
      <w:r w:rsidRPr="006729E0">
        <w:rPr>
          <w:rFonts w:ascii="Times New Roman" w:hAnsi="Times New Roman" w:cs="Times New Roman"/>
          <w:b/>
          <w:bCs/>
          <w:i/>
          <w:iCs/>
          <w:u w:val="none"/>
        </w:rPr>
        <w:t>No = 5 points    Yes = subtract 5 points</w:t>
      </w:r>
    </w:p>
    <w:p w:rsidR="001F6E33" w:rsidRPr="006729E0" w:rsidRDefault="00D60BF8">
      <w:pPr>
        <w:pStyle w:val="BodyTextIndent3"/>
        <w:ind w:left="700" w:hanging="700"/>
        <w:rPr>
          <w:rFonts w:ascii="Times New Roman" w:hAnsi="Times New Roman" w:cs="Times New Roman"/>
        </w:rPr>
      </w:pPr>
      <w:r w:rsidRPr="006729E0">
        <w:rPr>
          <w:rFonts w:ascii="Times New Roman" w:hAnsi="Times New Roman" w:cs="Times New Roman"/>
        </w:rPr>
        <w:t>14.</w:t>
      </w:r>
      <w:r w:rsidRPr="006729E0">
        <w:rPr>
          <w:rFonts w:ascii="Times New Roman" w:hAnsi="Times New Roman" w:cs="Times New Roman"/>
        </w:rPr>
        <w:tab/>
        <w:t>Has your firm or any of its owner</w:t>
      </w:r>
      <w:r w:rsidRPr="006729E0">
        <w:rPr>
          <w:rFonts w:ascii="Times New Roman" w:hAnsi="Times New Roman" w:cs="Times New Roman"/>
        </w:rPr>
        <w:t xml:space="preserve">s, officers or partners ever been convicted of a federal or state crime of fraud, theft, or any other act of dishonesty? </w:t>
      </w:r>
    </w:p>
    <w:p w:rsidR="001F6E33" w:rsidRPr="006729E0" w:rsidRDefault="00D60BF8">
      <w:pPr>
        <w:ind w:firstLine="720"/>
        <w:rPr>
          <w:sz w:val="24"/>
          <w:szCs w:val="24"/>
        </w:rPr>
      </w:pPr>
      <w:r w:rsidRPr="006729E0">
        <w:rPr>
          <w:sz w:val="24"/>
          <w:szCs w:val="24"/>
        </w:rPr>
        <w:fldChar w:fldCharType="begin">
          <w:ffData>
            <w:name w:val="Check57"/>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58"/>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ind w:left="720"/>
        <w:rPr>
          <w:noProof/>
          <w:sz w:val="24"/>
          <w:szCs w:val="24"/>
        </w:rPr>
      </w:pPr>
    </w:p>
    <w:p w:rsidR="001F6E33" w:rsidRPr="006729E0" w:rsidRDefault="00D60BF8">
      <w:pPr>
        <w:ind w:left="720"/>
        <w:rPr>
          <w:b/>
          <w:bCs/>
          <w:i/>
          <w:iCs/>
          <w:noProof/>
          <w:sz w:val="24"/>
          <w:szCs w:val="24"/>
        </w:rPr>
      </w:pPr>
      <w:r w:rsidRPr="006729E0">
        <w:rPr>
          <w:b/>
          <w:bCs/>
          <w:i/>
          <w:iCs/>
          <w:sz w:val="24"/>
          <w:szCs w:val="24"/>
        </w:rPr>
        <w:t xml:space="preserve">No = 5 points    Yes = </w:t>
      </w:r>
      <w:r w:rsidRPr="006729E0">
        <w:rPr>
          <w:b/>
          <w:bCs/>
          <w:i/>
          <w:iCs/>
          <w:sz w:val="24"/>
          <w:szCs w:val="24"/>
          <w:u w:val="single"/>
        </w:rPr>
        <w:t>subtract</w:t>
      </w:r>
      <w:r w:rsidRPr="006729E0">
        <w:rPr>
          <w:b/>
          <w:bCs/>
          <w:i/>
          <w:iCs/>
          <w:sz w:val="24"/>
          <w:szCs w:val="24"/>
        </w:rPr>
        <w:t xml:space="preserve"> 5 points</w:t>
      </w:r>
    </w:p>
    <w:p w:rsidR="001F6E33" w:rsidRPr="006729E0" w:rsidRDefault="00D60BF8">
      <w:pPr>
        <w:rPr>
          <w:b/>
          <w:bCs/>
          <w:i/>
          <w:iCs/>
          <w:sz w:val="24"/>
          <w:szCs w:val="24"/>
        </w:rPr>
      </w:pPr>
      <w:r w:rsidRPr="006729E0">
        <w:rPr>
          <w:b/>
          <w:bCs/>
          <w:i/>
          <w:iCs/>
          <w:sz w:val="24"/>
          <w:szCs w:val="24"/>
        </w:rPr>
        <w:br w:type="page"/>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rPr>
      </w:pPr>
      <w:r w:rsidRPr="006729E0">
        <w:rPr>
          <w:rFonts w:ascii="Times New Roman" w:hAnsi="Times New Roman" w:cs="Times New Roman"/>
        </w:rPr>
        <w:t>15.</w:t>
      </w:r>
      <w:r w:rsidRPr="006729E0">
        <w:rPr>
          <w:rFonts w:ascii="Times New Roman" w:hAnsi="Times New Roman" w:cs="Times New Roman"/>
        </w:rPr>
        <w:tab/>
      </w:r>
      <w:r w:rsidRPr="006729E0">
        <w:rPr>
          <w:rFonts w:ascii="Times New Roman" w:hAnsi="Times New Roman" w:cs="Times New Roman"/>
        </w:rPr>
        <w:t>If your firm was required to pay a premium of more than one per cent for a performance and payment bond on any project(s) on which your firm worked at any time during the last three years, state the percentage that your firm was required to pay.  You may p</w:t>
      </w:r>
      <w:r w:rsidRPr="006729E0">
        <w:rPr>
          <w:rFonts w:ascii="Times New Roman" w:hAnsi="Times New Roman" w:cs="Times New Roman"/>
        </w:rPr>
        <w:t xml:space="preserve">rovide an explanation for a percentage rate higher than one per cent, if you wish to do so.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t>__________________%</w:t>
      </w:r>
    </w:p>
    <w:p w:rsidR="001F6E33" w:rsidRPr="006729E0" w:rsidRDefault="00D60BF8">
      <w:pPr>
        <w:rPr>
          <w:sz w:val="24"/>
          <w:szCs w:val="24"/>
        </w:rPr>
      </w:pPr>
    </w:p>
    <w:p w:rsidR="001F6E33" w:rsidRPr="006729E0" w:rsidRDefault="00D60BF8">
      <w:pPr>
        <w:rPr>
          <w:b/>
          <w:bCs/>
          <w:i/>
          <w:iCs/>
          <w:sz w:val="24"/>
          <w:szCs w:val="24"/>
        </w:rPr>
      </w:pPr>
      <w:r w:rsidRPr="006729E0">
        <w:rPr>
          <w:sz w:val="24"/>
          <w:szCs w:val="24"/>
        </w:rPr>
        <w:tab/>
      </w:r>
      <w:r w:rsidRPr="006729E0">
        <w:rPr>
          <w:b/>
          <w:bCs/>
          <w:i/>
          <w:iCs/>
          <w:sz w:val="24"/>
          <w:szCs w:val="24"/>
        </w:rPr>
        <w:t xml:space="preserve"> 5 points if the rate is no more than one per cent</w:t>
      </w:r>
    </w:p>
    <w:p w:rsidR="001F6E33" w:rsidRPr="006729E0" w:rsidRDefault="00D60BF8">
      <w:pPr>
        <w:rPr>
          <w:b/>
          <w:bCs/>
          <w:i/>
          <w:iCs/>
          <w:sz w:val="24"/>
          <w:szCs w:val="24"/>
        </w:rPr>
      </w:pPr>
      <w:r w:rsidRPr="006729E0">
        <w:rPr>
          <w:b/>
          <w:bCs/>
          <w:i/>
          <w:iCs/>
          <w:sz w:val="24"/>
          <w:szCs w:val="24"/>
        </w:rPr>
        <w:tab/>
        <w:t xml:space="preserve">3 points if the rate was no higher than 1.10 per cent. </w:t>
      </w:r>
    </w:p>
    <w:p w:rsidR="001F6E33" w:rsidRPr="006729E0" w:rsidRDefault="00D60BF8">
      <w:pPr>
        <w:rPr>
          <w:b/>
          <w:bCs/>
          <w:i/>
          <w:iCs/>
          <w:sz w:val="24"/>
          <w:szCs w:val="24"/>
        </w:rPr>
      </w:pPr>
      <w:r w:rsidRPr="006729E0">
        <w:rPr>
          <w:b/>
          <w:bCs/>
          <w:i/>
          <w:iCs/>
          <w:sz w:val="24"/>
          <w:szCs w:val="24"/>
        </w:rPr>
        <w:tab/>
        <w:t>0 points for any other answer.</w:t>
      </w:r>
      <w:r w:rsidRPr="006729E0">
        <w:rPr>
          <w:b/>
          <w:bCs/>
          <w:i/>
          <w:iCs/>
          <w:sz w:val="24"/>
          <w:szCs w:val="24"/>
        </w:rPr>
        <w:t xml:space="preserve"> </w:t>
      </w:r>
    </w:p>
    <w:p w:rsidR="001F6E33" w:rsidRPr="006729E0" w:rsidRDefault="00D60BF8">
      <w:pPr>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16.</w:t>
      </w:r>
      <w:r w:rsidRPr="006729E0">
        <w:rPr>
          <w:b/>
          <w:bCs/>
          <w:sz w:val="24"/>
          <w:szCs w:val="24"/>
        </w:rPr>
        <w:tab/>
      </w:r>
      <w:r w:rsidRPr="006729E0">
        <w:rPr>
          <w:sz w:val="24"/>
          <w:szCs w:val="24"/>
        </w:rPr>
        <w:t>During the last five years, has your firm ever been denied bond credit by a surety company, or has there ever been a period of time when your firm had no surety bond in place during a public construction project when one was required?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b/>
          <w:bCs/>
          <w:sz w:val="24"/>
          <w:szCs w:val="24"/>
        </w:rPr>
        <w:fldChar w:fldCharType="begin">
          <w:ffData>
            <w:name w:val="Check59"/>
            <w:enabled/>
            <w:calcOnExit w:val="0"/>
            <w:checkBox>
              <w:sizeAuto/>
              <w:default w:val="0"/>
            </w:checkBox>
          </w:ffData>
        </w:fldChar>
      </w:r>
      <w:r w:rsidRPr="006729E0">
        <w:rPr>
          <w:b/>
          <w:bCs/>
          <w:sz w:val="24"/>
          <w:szCs w:val="24"/>
        </w:rPr>
        <w:instrText xml:space="preserve"> FORMCHECKBOX </w:instrText>
      </w:r>
      <w:r>
        <w:rPr>
          <w:b/>
          <w:bCs/>
          <w:sz w:val="24"/>
          <w:szCs w:val="24"/>
        </w:rPr>
      </w:r>
      <w:r>
        <w:rPr>
          <w:b/>
          <w:bCs/>
          <w:sz w:val="24"/>
          <w:szCs w:val="24"/>
        </w:rPr>
        <w:fldChar w:fldCharType="separate"/>
      </w:r>
      <w:r w:rsidRPr="006729E0">
        <w:rPr>
          <w:b/>
          <w:bCs/>
          <w:sz w:val="24"/>
          <w:szCs w:val="24"/>
        </w:rPr>
        <w:fldChar w:fldCharType="end"/>
      </w:r>
      <w:r w:rsidRPr="006729E0">
        <w:rPr>
          <w:b/>
          <w:bCs/>
          <w:sz w:val="24"/>
          <w:szCs w:val="24"/>
        </w:rPr>
        <w:t xml:space="preserve">  </w:t>
      </w:r>
      <w:r w:rsidRPr="006729E0">
        <w:rPr>
          <w:sz w:val="24"/>
          <w:szCs w:val="24"/>
        </w:rPr>
        <w:t>Yes</w:t>
      </w:r>
      <w:r w:rsidRPr="006729E0">
        <w:rPr>
          <w:b/>
          <w:bCs/>
          <w:sz w:val="24"/>
          <w:szCs w:val="24"/>
        </w:rPr>
        <w:tab/>
      </w:r>
      <w:r w:rsidRPr="006729E0">
        <w:rPr>
          <w:b/>
          <w:bCs/>
          <w:sz w:val="24"/>
          <w:szCs w:val="24"/>
        </w:rPr>
        <w:fldChar w:fldCharType="begin">
          <w:ffData>
            <w:name w:val="Check60"/>
            <w:enabled/>
            <w:calcOnExit w:val="0"/>
            <w:checkBox>
              <w:sizeAuto/>
              <w:default w:val="0"/>
            </w:checkBox>
          </w:ffData>
        </w:fldChar>
      </w:r>
      <w:r w:rsidRPr="006729E0">
        <w:rPr>
          <w:b/>
          <w:bCs/>
          <w:sz w:val="24"/>
          <w:szCs w:val="24"/>
        </w:rPr>
        <w:instrText xml:space="preserve"> FORMCHECKBOX </w:instrText>
      </w:r>
      <w:r>
        <w:rPr>
          <w:b/>
          <w:bCs/>
          <w:sz w:val="24"/>
          <w:szCs w:val="24"/>
        </w:rPr>
      </w:r>
      <w:r>
        <w:rPr>
          <w:b/>
          <w:bCs/>
          <w:sz w:val="24"/>
          <w:szCs w:val="24"/>
        </w:rPr>
        <w:fldChar w:fldCharType="separate"/>
      </w:r>
      <w:r w:rsidRPr="006729E0">
        <w:rPr>
          <w:b/>
          <w:bCs/>
          <w:sz w:val="24"/>
          <w:szCs w:val="24"/>
        </w:rPr>
        <w:fldChar w:fldCharType="end"/>
      </w:r>
      <w:r w:rsidRPr="006729E0">
        <w:rPr>
          <w:b/>
          <w:bCs/>
          <w:sz w:val="24"/>
          <w:szCs w:val="24"/>
        </w:rPr>
        <w:t xml:space="preserve">  </w:t>
      </w:r>
      <w:r w:rsidRPr="006729E0">
        <w:rPr>
          <w:sz w:val="24"/>
          <w:szCs w:val="24"/>
        </w:rPr>
        <w:t>No</w:t>
      </w:r>
    </w:p>
    <w:p w:rsidR="001F6E33" w:rsidRPr="006729E0" w:rsidRDefault="00D60BF8">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p>
    <w:p w:rsidR="001F6E33" w:rsidRPr="006729E0" w:rsidRDefault="00D60BF8">
      <w:pPr>
        <w:pStyle w:val="Heading1"/>
        <w:ind w:firstLine="720"/>
        <w:jc w:val="left"/>
        <w:rPr>
          <w:rFonts w:ascii="Times New Roman" w:hAnsi="Times New Roman" w:cs="Times New Roman"/>
          <w:b/>
          <w:bCs/>
          <w:i/>
          <w:iCs/>
          <w:u w:val="none"/>
        </w:rPr>
      </w:pPr>
      <w:r w:rsidRPr="006729E0">
        <w:rPr>
          <w:rFonts w:ascii="Times New Roman" w:hAnsi="Times New Roman" w:cs="Times New Roman"/>
          <w:b/>
          <w:bCs/>
          <w:i/>
          <w:iCs/>
          <w:u w:val="none"/>
        </w:rPr>
        <w:t>No = 5 points    Yes = 0 points</w:t>
      </w:r>
    </w:p>
    <w:p w:rsidR="001F6E33" w:rsidRPr="006729E0" w:rsidRDefault="00D60BF8">
      <w:pPr>
        <w:jc w:val="center"/>
        <w:rPr>
          <w:b/>
          <w:bCs/>
          <w:sz w:val="24"/>
          <w:szCs w:val="24"/>
          <w:u w:val="single"/>
        </w:rPr>
      </w:pPr>
    </w:p>
    <w:p w:rsidR="001F6E33" w:rsidRPr="006729E0" w:rsidRDefault="00D60BF8">
      <w:pPr>
        <w:jc w:val="center"/>
        <w:rPr>
          <w:b/>
          <w:bCs/>
          <w:sz w:val="24"/>
          <w:szCs w:val="24"/>
          <w:u w:val="single"/>
        </w:rPr>
      </w:pPr>
      <w:r w:rsidRPr="006729E0">
        <w:rPr>
          <w:b/>
          <w:bCs/>
          <w:sz w:val="24"/>
          <w:szCs w:val="24"/>
          <w:u w:val="single"/>
        </w:rPr>
        <w:t>Questions about compliance with safety, workers compensation,</w:t>
      </w:r>
    </w:p>
    <w:p w:rsidR="001F6E33" w:rsidRPr="006729E0" w:rsidRDefault="00D60BF8">
      <w:pPr>
        <w:jc w:val="center"/>
        <w:rPr>
          <w:b/>
          <w:bCs/>
          <w:sz w:val="24"/>
          <w:szCs w:val="24"/>
          <w:u w:val="single"/>
        </w:rPr>
      </w:pPr>
      <w:r w:rsidRPr="006729E0">
        <w:rPr>
          <w:b/>
          <w:bCs/>
          <w:sz w:val="24"/>
          <w:szCs w:val="24"/>
          <w:u w:val="single"/>
        </w:rPr>
        <w:t>prevail</w:t>
      </w:r>
      <w:r w:rsidRPr="006729E0">
        <w:rPr>
          <w:b/>
          <w:bCs/>
          <w:sz w:val="24"/>
          <w:szCs w:val="24"/>
          <w:u w:val="single"/>
        </w:rPr>
        <w:t>ing wage and apprenticeship laws.</w:t>
      </w:r>
    </w:p>
    <w:p w:rsidR="001F6E33" w:rsidRPr="006729E0" w:rsidRDefault="00D60BF8">
      <w:pPr>
        <w:jc w:val="center"/>
        <w:rPr>
          <w:sz w:val="24"/>
          <w:szCs w:val="24"/>
        </w:rPr>
      </w:pPr>
      <w:r w:rsidRPr="006729E0">
        <w:rPr>
          <w:sz w:val="24"/>
          <w:szCs w:val="24"/>
        </w:rPr>
        <w:t>(11 questions)</w:t>
      </w:r>
    </w:p>
    <w:p w:rsidR="001F6E33" w:rsidRPr="006729E0" w:rsidRDefault="00D60BF8">
      <w:pPr>
        <w:rPr>
          <w:b/>
          <w:bCs/>
          <w:sz w:val="24"/>
          <w:szCs w:val="24"/>
          <w:u w:val="single"/>
        </w:rPr>
      </w:pPr>
    </w:p>
    <w:p w:rsidR="001F6E33" w:rsidRPr="006729E0" w:rsidRDefault="00D60BF8">
      <w:pPr>
        <w:ind w:left="700" w:hanging="700"/>
        <w:rPr>
          <w:sz w:val="24"/>
          <w:szCs w:val="24"/>
        </w:rPr>
      </w:pPr>
      <w:r w:rsidRPr="006729E0">
        <w:rPr>
          <w:sz w:val="24"/>
          <w:szCs w:val="24"/>
        </w:rPr>
        <w:t>1.</w:t>
      </w:r>
      <w:r w:rsidRPr="006729E0">
        <w:rPr>
          <w:sz w:val="24"/>
          <w:szCs w:val="24"/>
        </w:rPr>
        <w:tab/>
        <w:t xml:space="preserve">Has CAL OSHA cited and assessed penalties against your firm for any “serious,” “willful” or “repeat” violations of its safety or health regulations in the past five years?  </w:t>
      </w:r>
    </w:p>
    <w:p w:rsidR="001F6E33" w:rsidRPr="006729E0" w:rsidRDefault="00D60BF8">
      <w:pPr>
        <w:ind w:left="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z w:val="24"/>
          <w:szCs w:val="24"/>
        </w:rPr>
      </w:pPr>
      <w:r w:rsidRPr="006729E0">
        <w:rPr>
          <w:b/>
          <w:bCs/>
          <w:sz w:val="24"/>
          <w:szCs w:val="24"/>
        </w:rPr>
        <w:t>Note: If you have filed an a</w:t>
      </w:r>
      <w:r w:rsidRPr="006729E0">
        <w:rPr>
          <w:b/>
          <w:bCs/>
          <w:sz w:val="24"/>
          <w:szCs w:val="24"/>
        </w:rPr>
        <w:t>ppeal of a citation and the Occupational Safety and Health Appeals Board has not yet ruled on your appeal, you need not include information about it.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r>
      <w:r w:rsidRPr="006729E0">
        <w:rPr>
          <w:sz w:val="24"/>
          <w:szCs w:val="24"/>
        </w:rPr>
        <w:fldChar w:fldCharType="begin">
          <w:ffData>
            <w:name w:val="Check2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the firm’s average gross revenues for the last three years was less than $50 million, scoring is as fo</w:t>
      </w:r>
      <w:r w:rsidRPr="006729E0">
        <w:rPr>
          <w:rFonts w:ascii="Times New Roman" w:hAnsi="Times New Roman" w:cs="Times New Roman"/>
          <w:b/>
          <w:bCs/>
          <w:i/>
          <w:iCs/>
        </w:rPr>
        <w:t>llows: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2 such instances.</w:t>
      </w:r>
    </w:p>
    <w:p w:rsidR="001F6E33" w:rsidRPr="006729E0" w:rsidRDefault="00D60BF8">
      <w:pPr>
        <w:pStyle w:val="BodyTextIndent3"/>
        <w:ind w:left="0" w:firstLine="0"/>
        <w:rPr>
          <w:rFonts w:ascii="Times New Roman" w:hAnsi="Times New Roman" w:cs="Times New Roman"/>
          <w:b/>
          <w:bCs/>
          <w:i/>
          <w:iCs/>
        </w:rPr>
      </w:pPr>
    </w:p>
    <w:p w:rsidR="001F6E33" w:rsidRPr="006729E0" w:rsidRDefault="00D60BF8">
      <w:pPr>
        <w:pStyle w:val="BodyTextIndent3"/>
        <w:ind w:firstLine="0"/>
        <w:rPr>
          <w:rFonts w:ascii="Times New Roman" w:hAnsi="Times New Roman" w:cs="Times New Roman"/>
          <w:b/>
          <w:bCs/>
          <w:i/>
          <w:iCs/>
        </w:rPr>
      </w:pPr>
      <w:r w:rsidRPr="006729E0">
        <w:rPr>
          <w:rFonts w:ascii="Times New Roman" w:hAnsi="Times New Roman" w:cs="Times New Roman"/>
          <w:b/>
          <w:bCs/>
          <w:i/>
          <w:iCs/>
        </w:rPr>
        <w:t>If the firm’s average gross revenues for the last three years was more than $50 mi</w:t>
      </w:r>
      <w:r w:rsidRPr="006729E0">
        <w:rPr>
          <w:rFonts w:ascii="Times New Roman" w:hAnsi="Times New Roman" w:cs="Times New Roman"/>
          <w:b/>
          <w:bCs/>
          <w:i/>
          <w:iCs/>
        </w:rPr>
        <w:t>llion, scoring is as follows: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2, or 3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either 4 or 5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5 such instances.</w:t>
      </w:r>
    </w:p>
    <w:p w:rsidR="001F6E33" w:rsidRPr="006729E0" w:rsidRDefault="00D60BF8">
      <w:pPr>
        <w:rPr>
          <w:sz w:val="24"/>
          <w:szCs w:val="24"/>
        </w:rPr>
      </w:pPr>
    </w:p>
    <w:p w:rsidR="001F6E33" w:rsidRPr="006729E0" w:rsidRDefault="00D60BF8">
      <w:pPr>
        <w:pStyle w:val="WPDefaults"/>
        <w:ind w:left="720" w:hanging="720"/>
        <w:rPr>
          <w:rFonts w:ascii="Times New Roman" w:hAnsi="Times New Roman" w:cs="Times New Roman"/>
        </w:rPr>
      </w:pPr>
      <w:r w:rsidRPr="006729E0">
        <w:rPr>
          <w:rFonts w:ascii="Times New Roman" w:hAnsi="Times New Roman" w:cs="Times New Roman"/>
        </w:rPr>
        <w:t>2.</w:t>
      </w:r>
      <w:r w:rsidRPr="006729E0">
        <w:rPr>
          <w:rFonts w:ascii="Times New Roman" w:hAnsi="Times New Roman" w:cs="Times New Roman"/>
        </w:rPr>
        <w:tab/>
        <w:t>Has the federal Occupational Safet</w:t>
      </w:r>
      <w:r w:rsidRPr="006729E0">
        <w:rPr>
          <w:rFonts w:ascii="Times New Roman" w:hAnsi="Times New Roman" w:cs="Times New Roman"/>
        </w:rPr>
        <w:t xml:space="preserve">y and Health Administration cited and assessed penalties against your firm in the past five years?  </w:t>
      </w:r>
    </w:p>
    <w:p w:rsidR="001F6E33" w:rsidRPr="006729E0" w:rsidRDefault="00D60BF8">
      <w:pPr>
        <w:pStyle w:val="BodyText2"/>
        <w:spacing w:line="240" w:lineRule="auto"/>
        <w:ind w:left="700" w:firstLine="0"/>
        <w:rPr>
          <w:rFonts w:ascii="Times New Roman" w:hAnsi="Times New Roman" w:cs="Times New Roman"/>
          <w:b/>
          <w:bCs/>
        </w:rPr>
      </w:pPr>
      <w:r w:rsidRPr="006729E0">
        <w:rPr>
          <w:rFonts w:ascii="Times New Roman" w:hAnsi="Times New Roman" w:cs="Times New Roman"/>
          <w:b/>
          <w:bCs/>
        </w:rPr>
        <w:t xml:space="preserve">Note: If you have filed an appeal of a citation and the appropriate appeals Board has not yet ruled on your appeal, you need not include information about </w:t>
      </w:r>
      <w:r w:rsidRPr="006729E0">
        <w:rPr>
          <w:rFonts w:ascii="Times New Roman" w:hAnsi="Times New Roman" w:cs="Times New Roman"/>
          <w:b/>
          <w:bCs/>
        </w:rPr>
        <w:t>it.</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sz w:val="24"/>
          <w:szCs w:val="24"/>
        </w:rPr>
        <w:fldChar w:fldCharType="begin">
          <w:ffData>
            <w:name w:val="Check2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6729E0">
        <w:rPr>
          <w:rFonts w:ascii="Times New Roman" w:hAnsi="Times New Roman" w:cs="Times New Roman"/>
        </w:rPr>
        <w:tab/>
        <w:t>If yes, attach a separate signed page describing each citation.</w:t>
      </w:r>
    </w:p>
    <w:p w:rsidR="001F6E33" w:rsidRPr="006729E0" w:rsidRDefault="00D60BF8">
      <w:pPr>
        <w:pStyle w:val="BodyText2"/>
        <w:spacing w:line="240" w:lineRule="auto"/>
        <w:ind w:firstLine="0"/>
        <w:rPr>
          <w:rFonts w:ascii="Times New Roman" w:hAnsi="Times New Roman" w:cs="Times New Roman"/>
          <w:u w:val="single"/>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the firm’s average gross revenues for the last three years was less than $50 million, scoring is as follows:</w:t>
      </w: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w:t>
      </w:r>
      <w:r w:rsidRPr="006729E0">
        <w:rPr>
          <w:rFonts w:ascii="Times New Roman" w:hAnsi="Times New Roman" w:cs="Times New Roman"/>
          <w:b/>
          <w:bCs/>
          <w:i/>
          <w:iCs/>
        </w:rPr>
        <w:t xml:space="preserve"> for either “No” or “Yes” indicating 1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or if more than 2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the firm’s average gross revenues for the last three years was more than $50  million, scorin</w:t>
      </w:r>
      <w:r w:rsidRPr="006729E0">
        <w:rPr>
          <w:rFonts w:ascii="Times New Roman" w:hAnsi="Times New Roman" w:cs="Times New Roman"/>
          <w:b/>
          <w:bCs/>
          <w:i/>
          <w:iCs/>
        </w:rPr>
        <w:t>g is as follows: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2, or 3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either 4 or 5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5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WPDefaults"/>
        <w:ind w:left="720" w:hanging="720"/>
        <w:rPr>
          <w:rFonts w:ascii="Times New Roman" w:hAnsi="Times New Roman" w:cs="Times New Roman"/>
        </w:rPr>
      </w:pPr>
      <w:r w:rsidRPr="006729E0">
        <w:rPr>
          <w:rFonts w:ascii="Times New Roman" w:hAnsi="Times New Roman" w:cs="Times New Roman"/>
        </w:rPr>
        <w:t xml:space="preserve">3. </w:t>
      </w:r>
      <w:r w:rsidRPr="006729E0">
        <w:rPr>
          <w:rFonts w:ascii="Times New Roman" w:hAnsi="Times New Roman" w:cs="Times New Roman"/>
        </w:rPr>
        <w:tab/>
        <w:t>Has the EPA or any Air Quality Management Dist</w:t>
      </w:r>
      <w:r w:rsidRPr="006729E0">
        <w:rPr>
          <w:rFonts w:ascii="Times New Roman" w:hAnsi="Times New Roman" w:cs="Times New Roman"/>
        </w:rPr>
        <w:t xml:space="preserve">rict or any Regional Water Quality Control Board cited and assessed penalties against either your firm or the owner of a project on which your firm was the contractor, in the past five years?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rPr>
      </w:pPr>
      <w:r w:rsidRPr="006729E0">
        <w:rPr>
          <w:rFonts w:ascii="Times New Roman" w:hAnsi="Times New Roman" w:cs="Times New Roman"/>
          <w:b/>
          <w:bCs/>
        </w:rPr>
        <w:t xml:space="preserve">NOTE: If you have filed an appeal of a citation and the </w:t>
      </w:r>
      <w:r w:rsidRPr="006729E0">
        <w:rPr>
          <w:rFonts w:ascii="Times New Roman" w:hAnsi="Times New Roman" w:cs="Times New Roman"/>
          <w:b/>
          <w:bCs/>
        </w:rPr>
        <w:t>Appeals Board has not yet ruled on your appeal, or if there is a court appeal pending, you need not include information about the citation.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6729E0">
        <w:rPr>
          <w:sz w:val="24"/>
          <w:szCs w:val="24"/>
        </w:rPr>
        <w:tab/>
      </w:r>
      <w:r w:rsidRPr="006729E0">
        <w:rPr>
          <w:sz w:val="24"/>
          <w:szCs w:val="24"/>
        </w:rPr>
        <w:fldChar w:fldCharType="begin">
          <w:ffData>
            <w:name w:val="Check23"/>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24"/>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6729E0">
        <w:rPr>
          <w:rFonts w:ascii="Times New Roman" w:hAnsi="Times New Roman" w:cs="Times New Roman"/>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the firm’s average gross revenues for the last three years was less than $50 million, scoring is as follows:</w:t>
      </w: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1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3 point</w:t>
      </w:r>
      <w:r w:rsidRPr="006729E0">
        <w:rPr>
          <w:rFonts w:ascii="Times New Roman" w:hAnsi="Times New Roman" w:cs="Times New Roman"/>
          <w:b/>
          <w:bCs/>
          <w:i/>
          <w:iCs/>
        </w:rPr>
        <w:t xml:space="preserve">s for “Yes” indicating 2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or if more than 2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the firm’s average gross revenues for the last three years was more than $50 million, scoring is as follows: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5 points for either “No” or “Yes” indicating </w:t>
      </w:r>
      <w:r w:rsidRPr="006729E0">
        <w:rPr>
          <w:rFonts w:ascii="Times New Roman" w:hAnsi="Times New Roman" w:cs="Times New Roman"/>
          <w:b/>
          <w:bCs/>
          <w:i/>
          <w:iCs/>
        </w:rPr>
        <w:t>1, 2, or 3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either 4 or 5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if more than 5 such instances.</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rPr>
      </w:pPr>
      <w:r w:rsidRPr="006729E0">
        <w:rPr>
          <w:rFonts w:ascii="Times New Roman" w:hAnsi="Times New Roman" w:cs="Times New Roman"/>
        </w:rPr>
        <w:br w:type="page"/>
      </w:r>
    </w:p>
    <w:p w:rsidR="001F6E33" w:rsidRPr="006729E0" w:rsidRDefault="00D60BF8">
      <w:pPr>
        <w:ind w:left="700" w:hanging="700"/>
        <w:rPr>
          <w:sz w:val="24"/>
          <w:szCs w:val="24"/>
        </w:rPr>
      </w:pPr>
      <w:r w:rsidRPr="006729E0">
        <w:rPr>
          <w:sz w:val="24"/>
          <w:szCs w:val="24"/>
        </w:rPr>
        <w:t>4.</w:t>
      </w:r>
      <w:r w:rsidRPr="006729E0">
        <w:rPr>
          <w:sz w:val="24"/>
          <w:szCs w:val="24"/>
        </w:rPr>
        <w:tab/>
      </w:r>
      <w:r w:rsidRPr="006729E0">
        <w:rPr>
          <w:sz w:val="24"/>
          <w:szCs w:val="24"/>
        </w:rPr>
        <w:t xml:space="preserve">How often do you require documented safety meetings to be held for construction employees and field supervisors during the course of a project? </w:t>
      </w:r>
    </w:p>
    <w:p w:rsidR="001F6E33" w:rsidRPr="006729E0" w:rsidRDefault="00D60BF8">
      <w:pPr>
        <w:ind w:left="720"/>
        <w:rPr>
          <w:sz w:val="24"/>
          <w:szCs w:val="24"/>
        </w:rPr>
      </w:pPr>
    </w:p>
    <w:p w:rsidR="001F6E33" w:rsidRPr="006729E0" w:rsidRDefault="00D60BF8">
      <w:pPr>
        <w:ind w:left="720"/>
        <w:rPr>
          <w:sz w:val="24"/>
          <w:szCs w:val="24"/>
        </w:rPr>
      </w:pPr>
      <w:r w:rsidRPr="006729E0">
        <w:rPr>
          <w:sz w:val="24"/>
          <w:szCs w:val="24"/>
        </w:rPr>
        <w:t>______________________</w:t>
      </w:r>
    </w:p>
    <w:p w:rsidR="001F6E33" w:rsidRPr="006729E0" w:rsidRDefault="00D60BF8">
      <w:pPr>
        <w:ind w:left="720"/>
        <w:rPr>
          <w:sz w:val="24"/>
          <w:szCs w:val="24"/>
        </w:rPr>
      </w:pPr>
    </w:p>
    <w:p w:rsidR="001F6E33" w:rsidRPr="006729E0" w:rsidRDefault="00D60BF8">
      <w:pPr>
        <w:rPr>
          <w:b/>
          <w:bCs/>
          <w:i/>
          <w:iCs/>
          <w:sz w:val="24"/>
          <w:szCs w:val="24"/>
        </w:rPr>
      </w:pPr>
      <w:r w:rsidRPr="006729E0">
        <w:rPr>
          <w:sz w:val="24"/>
          <w:szCs w:val="24"/>
        </w:rPr>
        <w:tab/>
      </w:r>
      <w:r w:rsidRPr="006729E0">
        <w:rPr>
          <w:b/>
          <w:bCs/>
          <w:i/>
          <w:iCs/>
          <w:sz w:val="24"/>
          <w:szCs w:val="24"/>
        </w:rPr>
        <w:t>3 points for an answer of once each week or more often.</w:t>
      </w:r>
    </w:p>
    <w:p w:rsidR="001F6E33" w:rsidRPr="006729E0" w:rsidRDefault="00D60BF8">
      <w:pPr>
        <w:rPr>
          <w:sz w:val="24"/>
          <w:szCs w:val="24"/>
        </w:rPr>
      </w:pPr>
      <w:r w:rsidRPr="006729E0">
        <w:rPr>
          <w:b/>
          <w:bCs/>
          <w:i/>
          <w:iCs/>
          <w:sz w:val="24"/>
          <w:szCs w:val="24"/>
        </w:rPr>
        <w:tab/>
        <w:t>0 points for any other answe</w:t>
      </w:r>
      <w:r w:rsidRPr="006729E0">
        <w:rPr>
          <w:b/>
          <w:bCs/>
          <w:i/>
          <w:iCs/>
          <w:sz w:val="24"/>
          <w:szCs w:val="24"/>
        </w:rPr>
        <w:t>r</w:t>
      </w:r>
      <w:r w:rsidRPr="006729E0">
        <w:rPr>
          <w:sz w:val="24"/>
          <w:szCs w:val="24"/>
        </w:rPr>
        <w:tab/>
      </w:r>
    </w:p>
    <w:p w:rsidR="001F6E33" w:rsidRPr="006729E0" w:rsidRDefault="00D60BF8">
      <w:pPr>
        <w:rPr>
          <w:sz w:val="24"/>
          <w:szCs w:val="24"/>
        </w:rPr>
      </w:pPr>
      <w:r w:rsidRPr="006729E0">
        <w:rPr>
          <w:sz w:val="24"/>
          <w:szCs w:val="24"/>
        </w:rPr>
        <w:tab/>
      </w:r>
      <w:r w:rsidRPr="006729E0">
        <w:rPr>
          <w:sz w:val="24"/>
          <w:szCs w:val="24"/>
        </w:rPr>
        <w:tab/>
      </w:r>
    </w:p>
    <w:p w:rsidR="001F6E33" w:rsidRPr="006729E0" w:rsidRDefault="00D60BF8">
      <w:pPr>
        <w:pStyle w:val="BodyText"/>
        <w:tabs>
          <w:tab w:val="left" w:pos="720"/>
          <w:tab w:val="left" w:pos="1440"/>
        </w:tabs>
        <w:ind w:left="720" w:hanging="720"/>
        <w:jc w:val="left"/>
        <w:rPr>
          <w:rFonts w:ascii="Times New Roman" w:hAnsi="Times New Roman" w:cs="Times New Roman"/>
        </w:rPr>
      </w:pPr>
      <w:r w:rsidRPr="006729E0">
        <w:rPr>
          <w:rFonts w:ascii="Times New Roman" w:hAnsi="Times New Roman" w:cs="Times New Roman"/>
        </w:rPr>
        <w:t xml:space="preserve">5. </w:t>
      </w:r>
      <w:r w:rsidRPr="006729E0">
        <w:rPr>
          <w:rFonts w:ascii="Times New Roman" w:hAnsi="Times New Roman" w:cs="Times New Roman"/>
        </w:rPr>
        <w:tab/>
        <w:t>List your firm’s Experience Modification Rate (EMR) (California workers’ compensation insurance) for each of the past three premium years:</w:t>
      </w:r>
    </w:p>
    <w:p w:rsidR="001F6E33" w:rsidRPr="006729E0" w:rsidRDefault="00D60BF8">
      <w:pPr>
        <w:pStyle w:val="BodyText"/>
        <w:tabs>
          <w:tab w:val="left" w:pos="720"/>
          <w:tab w:val="left" w:pos="1440"/>
        </w:tabs>
        <w:ind w:left="720" w:hanging="720"/>
        <w:jc w:val="left"/>
        <w:rPr>
          <w:rFonts w:ascii="Times New Roman" w:hAnsi="Times New Roman" w:cs="Times New Roman"/>
        </w:rPr>
      </w:pPr>
      <w:r w:rsidRPr="006729E0">
        <w:rPr>
          <w:rFonts w:ascii="Times New Roman" w:hAnsi="Times New Roman" w:cs="Times New Roman"/>
          <w:b/>
          <w:bCs/>
        </w:rPr>
        <w:tab/>
        <w:t xml:space="preserve">NOTE: An Experience Modification Rate is issued to your firm annually by your workers’ compensation </w:t>
      </w:r>
      <w:r w:rsidRPr="006729E0">
        <w:rPr>
          <w:rFonts w:ascii="Times New Roman" w:hAnsi="Times New Roman" w:cs="Times New Roman"/>
          <w:b/>
          <w:bCs/>
        </w:rPr>
        <w:t>insurance carrier.</w:t>
      </w:r>
    </w:p>
    <w:p w:rsidR="001F6E33" w:rsidRPr="006729E0" w:rsidRDefault="00D60BF8">
      <w:pPr>
        <w:pStyle w:val="BodyText"/>
        <w:tabs>
          <w:tab w:val="left" w:pos="720"/>
          <w:tab w:val="left" w:pos="1440"/>
        </w:tabs>
        <w:jc w:val="left"/>
        <w:rPr>
          <w:rFonts w:ascii="Times New Roman" w:hAnsi="Times New Roman" w:cs="Times New Roman"/>
        </w:rPr>
      </w:pPr>
      <w:r w:rsidRPr="006729E0">
        <w:rPr>
          <w:rFonts w:ascii="Times New Roman" w:hAnsi="Times New Roman" w:cs="Times New Roman"/>
        </w:rPr>
        <w:tab/>
      </w:r>
    </w:p>
    <w:p w:rsidR="001F6E33" w:rsidRPr="006729E0" w:rsidRDefault="00D60BF8">
      <w:pPr>
        <w:pStyle w:val="BodyText"/>
        <w:tabs>
          <w:tab w:val="left" w:pos="720"/>
          <w:tab w:val="left" w:pos="1440"/>
        </w:tabs>
        <w:jc w:val="left"/>
        <w:rPr>
          <w:rFonts w:ascii="Times New Roman" w:hAnsi="Times New Roman" w:cs="Times New Roman"/>
        </w:rPr>
      </w:pPr>
      <w:r w:rsidRPr="006729E0">
        <w:rPr>
          <w:rFonts w:ascii="Times New Roman" w:hAnsi="Times New Roman" w:cs="Times New Roman"/>
        </w:rPr>
        <w:tab/>
        <w:t>Current year: ____________________</w:t>
      </w:r>
    </w:p>
    <w:p w:rsidR="001F6E33" w:rsidRPr="006729E0" w:rsidRDefault="00D60BF8">
      <w:pPr>
        <w:pStyle w:val="BodyText"/>
        <w:tabs>
          <w:tab w:val="left" w:pos="720"/>
          <w:tab w:val="left" w:pos="1440"/>
        </w:tabs>
        <w:jc w:val="left"/>
        <w:rPr>
          <w:rFonts w:ascii="Times New Roman" w:hAnsi="Times New Roman" w:cs="Times New Roman"/>
        </w:rPr>
      </w:pPr>
      <w:r w:rsidRPr="006729E0">
        <w:rPr>
          <w:rFonts w:ascii="Times New Roman" w:hAnsi="Times New Roman" w:cs="Times New Roman"/>
        </w:rPr>
        <w:tab/>
        <w:t>Previous year: ____________________</w:t>
      </w:r>
    </w:p>
    <w:p w:rsidR="001F6E33" w:rsidRPr="006729E0" w:rsidRDefault="00D60BF8">
      <w:pPr>
        <w:pStyle w:val="BodyText"/>
        <w:tabs>
          <w:tab w:val="left" w:pos="720"/>
          <w:tab w:val="left" w:pos="1440"/>
        </w:tabs>
        <w:jc w:val="left"/>
        <w:rPr>
          <w:rFonts w:ascii="Times New Roman" w:hAnsi="Times New Roman" w:cs="Times New Roman"/>
        </w:rPr>
      </w:pPr>
      <w:r w:rsidRPr="006729E0">
        <w:rPr>
          <w:rFonts w:ascii="Times New Roman" w:hAnsi="Times New Roman" w:cs="Times New Roman"/>
        </w:rPr>
        <w:tab/>
        <w:t>Year prior to previous year: ____________________</w:t>
      </w:r>
    </w:p>
    <w:p w:rsidR="001F6E33" w:rsidRPr="006729E0" w:rsidRDefault="00D60BF8">
      <w:pPr>
        <w:pStyle w:val="BodyText"/>
        <w:tabs>
          <w:tab w:val="left" w:pos="720"/>
          <w:tab w:val="left" w:pos="1440"/>
        </w:tabs>
        <w:ind w:left="720"/>
        <w:jc w:val="left"/>
        <w:rPr>
          <w:rFonts w:ascii="Times New Roman" w:hAnsi="Times New Roman" w:cs="Times New Roman"/>
        </w:rPr>
      </w:pPr>
      <w:r w:rsidRPr="006729E0">
        <w:rPr>
          <w:rFonts w:ascii="Times New Roman" w:hAnsi="Times New Roman" w:cs="Times New Roman"/>
        </w:rPr>
        <w:t>If your EMR for any of these three years is or was 1.00 or higher, you may, if you wish, attach a letter of exp</w:t>
      </w:r>
      <w:r w:rsidRPr="006729E0">
        <w:rPr>
          <w:rFonts w:ascii="Times New Roman" w:hAnsi="Times New Roman" w:cs="Times New Roman"/>
        </w:rPr>
        <w:t>lanation.</w:t>
      </w:r>
    </w:p>
    <w:p w:rsidR="001F6E33" w:rsidRPr="006729E0" w:rsidRDefault="00D60BF8">
      <w:pPr>
        <w:pStyle w:val="BodyText"/>
        <w:tabs>
          <w:tab w:val="left" w:pos="720"/>
          <w:tab w:val="left" w:pos="1440"/>
        </w:tabs>
        <w:ind w:left="720"/>
        <w:jc w:val="left"/>
        <w:rPr>
          <w:rFonts w:ascii="Times New Roman" w:hAnsi="Times New Roman" w:cs="Times New Roman"/>
          <w:b/>
          <w:bCs/>
        </w:rPr>
      </w:pPr>
    </w:p>
    <w:p w:rsidR="001F6E33" w:rsidRPr="006729E0" w:rsidRDefault="00D60BF8">
      <w:pPr>
        <w:pStyle w:val="BodyText"/>
        <w:tabs>
          <w:tab w:val="left" w:pos="720"/>
          <w:tab w:val="left" w:pos="1440"/>
        </w:tabs>
        <w:ind w:left="720"/>
        <w:jc w:val="left"/>
        <w:rPr>
          <w:rFonts w:ascii="Times New Roman" w:hAnsi="Times New Roman" w:cs="Times New Roman"/>
          <w:b/>
          <w:bCs/>
        </w:rPr>
      </w:pPr>
      <w:r w:rsidRPr="006729E0">
        <w:rPr>
          <w:rFonts w:ascii="Times New Roman" w:hAnsi="Times New Roman" w:cs="Times New Roman"/>
          <w:b/>
          <w:bCs/>
        </w:rPr>
        <w:t xml:space="preserve">NOTE: An Experience Modification Rate is issued to your firm annually by your workers’ compensation insurance carrier. </w:t>
      </w:r>
    </w:p>
    <w:p w:rsidR="001F6E33" w:rsidRPr="006729E0" w:rsidRDefault="00D60BF8">
      <w:pPr>
        <w:pStyle w:val="BodyText"/>
        <w:tabs>
          <w:tab w:val="left" w:pos="720"/>
          <w:tab w:val="left" w:pos="1440"/>
        </w:tabs>
        <w:ind w:left="720"/>
        <w:jc w:val="left"/>
        <w:rPr>
          <w:rFonts w:ascii="Times New Roman" w:hAnsi="Times New Roman" w:cs="Times New Roman"/>
          <w:b/>
          <w:bCs/>
        </w:rPr>
      </w:pPr>
    </w:p>
    <w:p w:rsidR="001F6E33" w:rsidRPr="006729E0" w:rsidRDefault="00D60BF8">
      <w:pPr>
        <w:pStyle w:val="BodyText"/>
        <w:tabs>
          <w:tab w:val="left" w:pos="720"/>
          <w:tab w:val="left" w:pos="1440"/>
        </w:tabs>
        <w:ind w:left="720"/>
        <w:jc w:val="left"/>
        <w:rPr>
          <w:rFonts w:ascii="Times New Roman" w:hAnsi="Times New Roman" w:cs="Times New Roman"/>
          <w:b/>
          <w:bCs/>
          <w:i/>
          <w:iCs/>
        </w:rPr>
      </w:pPr>
      <w:r w:rsidRPr="006729E0">
        <w:rPr>
          <w:rFonts w:ascii="Times New Roman" w:hAnsi="Times New Roman" w:cs="Times New Roman"/>
          <w:b/>
          <w:bCs/>
          <w:i/>
          <w:iCs/>
        </w:rPr>
        <w:t>5 points for three-year average EMR of .95 or less</w:t>
      </w:r>
    </w:p>
    <w:p w:rsidR="001F6E33" w:rsidRPr="006729E0" w:rsidRDefault="00D60BF8">
      <w:pPr>
        <w:pStyle w:val="BodyText"/>
        <w:tabs>
          <w:tab w:val="left" w:pos="720"/>
          <w:tab w:val="left" w:pos="1440"/>
        </w:tabs>
        <w:ind w:left="720"/>
        <w:jc w:val="left"/>
        <w:rPr>
          <w:rFonts w:ascii="Times New Roman" w:hAnsi="Times New Roman" w:cs="Times New Roman"/>
          <w:b/>
          <w:bCs/>
          <w:i/>
          <w:iCs/>
        </w:rPr>
      </w:pPr>
      <w:r w:rsidRPr="006729E0">
        <w:rPr>
          <w:rFonts w:ascii="Times New Roman" w:hAnsi="Times New Roman" w:cs="Times New Roman"/>
          <w:b/>
          <w:bCs/>
          <w:i/>
          <w:iCs/>
        </w:rPr>
        <w:t xml:space="preserve">3 points for three-year average of EMR of more than .95 but no more than </w:t>
      </w:r>
      <w:r w:rsidRPr="006729E0">
        <w:rPr>
          <w:rFonts w:ascii="Times New Roman" w:hAnsi="Times New Roman" w:cs="Times New Roman"/>
          <w:b/>
          <w:bCs/>
          <w:i/>
          <w:iCs/>
        </w:rPr>
        <w:t xml:space="preserve">1.00 </w:t>
      </w:r>
    </w:p>
    <w:p w:rsidR="001F6E33" w:rsidRPr="006729E0" w:rsidRDefault="00D60BF8">
      <w:pPr>
        <w:pStyle w:val="BodyText"/>
        <w:tabs>
          <w:tab w:val="left" w:pos="720"/>
          <w:tab w:val="left" w:pos="1440"/>
        </w:tabs>
        <w:ind w:left="720"/>
        <w:jc w:val="left"/>
        <w:rPr>
          <w:rFonts w:ascii="Times New Roman" w:hAnsi="Times New Roman" w:cs="Times New Roman"/>
          <w:b/>
          <w:bCs/>
          <w:i/>
          <w:iCs/>
        </w:rPr>
      </w:pPr>
      <w:r w:rsidRPr="006729E0">
        <w:rPr>
          <w:rFonts w:ascii="Times New Roman" w:hAnsi="Times New Roman" w:cs="Times New Roman"/>
          <w:b/>
          <w:bCs/>
          <w:i/>
          <w:iCs/>
        </w:rPr>
        <w:t>0 points for any other EMR</w:t>
      </w:r>
    </w:p>
    <w:p w:rsidR="001F6E33" w:rsidRPr="006729E0" w:rsidRDefault="00D60BF8">
      <w:pPr>
        <w:ind w:left="720" w:hanging="720"/>
        <w:rPr>
          <w:noProof/>
          <w:sz w:val="24"/>
          <w:szCs w:val="24"/>
        </w:rPr>
      </w:pPr>
    </w:p>
    <w:p w:rsidR="001F6E33" w:rsidRPr="006729E0" w:rsidRDefault="00D60BF8">
      <w:pPr>
        <w:ind w:left="720" w:hanging="720"/>
        <w:rPr>
          <w:noProof/>
          <w:sz w:val="24"/>
          <w:szCs w:val="24"/>
        </w:rPr>
      </w:pPr>
      <w:r w:rsidRPr="006729E0">
        <w:rPr>
          <w:noProof/>
          <w:sz w:val="24"/>
          <w:szCs w:val="24"/>
        </w:rPr>
        <w:t>6.</w:t>
      </w:r>
      <w:r w:rsidRPr="006729E0">
        <w:rPr>
          <w:noProof/>
          <w:sz w:val="24"/>
          <w:szCs w:val="24"/>
        </w:rPr>
        <w:tab/>
        <w:t>Within the last five</w:t>
      </w:r>
      <w:r w:rsidRPr="006729E0">
        <w:rPr>
          <w:b/>
          <w:bCs/>
          <w:noProof/>
          <w:sz w:val="24"/>
          <w:szCs w:val="24"/>
        </w:rPr>
        <w:t xml:space="preserve"> </w:t>
      </w:r>
      <w:r w:rsidRPr="006729E0">
        <w:rPr>
          <w:noProof/>
          <w:sz w:val="24"/>
          <w:szCs w:val="24"/>
        </w:rPr>
        <w:t>years, has there ever been a period when your firm had employees but was without workers’ compensation insurance or state-approved self-insurance?</w:t>
      </w:r>
    </w:p>
    <w:p w:rsidR="001F6E33" w:rsidRPr="006729E0" w:rsidRDefault="00D60BF8">
      <w:pPr>
        <w:ind w:firstLine="720"/>
        <w:rPr>
          <w:noProof/>
          <w:sz w:val="24"/>
          <w:szCs w:val="24"/>
        </w:rPr>
      </w:pPr>
      <w:r w:rsidRPr="006729E0">
        <w:rPr>
          <w:noProof/>
          <w:sz w:val="24"/>
          <w:szCs w:val="24"/>
        </w:rPr>
        <w:fldChar w:fldCharType="begin">
          <w:ffData>
            <w:name w:val="Check27"/>
            <w:enabled/>
            <w:calcOnExit w:val="0"/>
            <w:checkBox>
              <w:sizeAuto/>
              <w:default w:val="0"/>
            </w:checkBox>
          </w:ffData>
        </w:fldChar>
      </w:r>
      <w:r w:rsidRPr="006729E0">
        <w:rPr>
          <w:noProof/>
          <w:sz w:val="24"/>
          <w:szCs w:val="24"/>
        </w:rPr>
        <w:instrText xml:space="preserve"> FORMCHECKBOX </w:instrText>
      </w:r>
      <w:r>
        <w:rPr>
          <w:noProof/>
          <w:sz w:val="24"/>
          <w:szCs w:val="24"/>
        </w:rPr>
      </w:r>
      <w:r>
        <w:rPr>
          <w:noProof/>
          <w:sz w:val="24"/>
          <w:szCs w:val="24"/>
        </w:rPr>
        <w:fldChar w:fldCharType="separate"/>
      </w:r>
      <w:r w:rsidRPr="006729E0">
        <w:rPr>
          <w:noProof/>
          <w:sz w:val="24"/>
          <w:szCs w:val="24"/>
        </w:rPr>
        <w:fldChar w:fldCharType="end"/>
      </w:r>
      <w:r w:rsidRPr="006729E0">
        <w:rPr>
          <w:noProof/>
          <w:sz w:val="24"/>
          <w:szCs w:val="24"/>
        </w:rPr>
        <w:t xml:space="preserve">  Yes </w:t>
      </w:r>
      <w:r w:rsidRPr="006729E0">
        <w:rPr>
          <w:noProof/>
          <w:sz w:val="24"/>
          <w:szCs w:val="24"/>
        </w:rPr>
        <w:tab/>
      </w:r>
      <w:r w:rsidRPr="006729E0">
        <w:rPr>
          <w:noProof/>
          <w:sz w:val="24"/>
          <w:szCs w:val="24"/>
        </w:rPr>
        <w:fldChar w:fldCharType="begin">
          <w:ffData>
            <w:name w:val="Check28"/>
            <w:enabled/>
            <w:calcOnExit w:val="0"/>
            <w:checkBox>
              <w:sizeAuto/>
              <w:default w:val="0"/>
            </w:checkBox>
          </w:ffData>
        </w:fldChar>
      </w:r>
      <w:r w:rsidRPr="006729E0">
        <w:rPr>
          <w:noProof/>
          <w:sz w:val="24"/>
          <w:szCs w:val="24"/>
        </w:rPr>
        <w:instrText xml:space="preserve"> FORMCHECKBOX </w:instrText>
      </w:r>
      <w:r>
        <w:rPr>
          <w:noProof/>
          <w:sz w:val="24"/>
          <w:szCs w:val="24"/>
        </w:rPr>
      </w:r>
      <w:r>
        <w:rPr>
          <w:noProof/>
          <w:sz w:val="24"/>
          <w:szCs w:val="24"/>
        </w:rPr>
        <w:fldChar w:fldCharType="separate"/>
      </w:r>
      <w:r w:rsidRPr="006729E0">
        <w:rPr>
          <w:noProof/>
          <w:sz w:val="24"/>
          <w:szCs w:val="24"/>
        </w:rPr>
        <w:fldChar w:fldCharType="end"/>
      </w:r>
      <w:r w:rsidRPr="006729E0">
        <w:rPr>
          <w:noProof/>
          <w:sz w:val="24"/>
          <w:szCs w:val="24"/>
        </w:rPr>
        <w:t xml:space="preserve">  No</w:t>
      </w:r>
    </w:p>
    <w:p w:rsidR="001F6E33" w:rsidRPr="006729E0" w:rsidRDefault="00D60BF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noProof/>
          <w:sz w:val="24"/>
          <w:szCs w:val="24"/>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5 points for either “No” or “Yes” indicating 1 such instance.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any other answer.</w:t>
      </w:r>
    </w:p>
    <w:p w:rsidR="001F6E33" w:rsidRPr="006729E0" w:rsidRDefault="00D60BF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noProof/>
          <w:sz w:val="24"/>
          <w:szCs w:val="24"/>
        </w:rPr>
      </w:pPr>
      <w:r w:rsidRPr="006729E0">
        <w:rPr>
          <w:noProof/>
          <w:sz w:val="24"/>
          <w:szCs w:val="24"/>
        </w:rPr>
        <w:br w:type="page"/>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 xml:space="preserve">7. </w:t>
      </w:r>
      <w:r w:rsidRPr="006729E0">
        <w:rPr>
          <w:sz w:val="24"/>
          <w:szCs w:val="24"/>
        </w:rPr>
        <w:tab/>
        <w:t xml:space="preserve">Has there been more than one occasion during the last five years on which your firm was </w:t>
      </w:r>
      <w:r w:rsidRPr="006729E0">
        <w:rPr>
          <w:sz w:val="24"/>
          <w:szCs w:val="24"/>
        </w:rPr>
        <w:t xml:space="preserve">required to pay either back wages or penalties for your own firm’s failure to comply with the </w:t>
      </w:r>
      <w:r w:rsidRPr="006729E0">
        <w:rPr>
          <w:b/>
          <w:bCs/>
          <w:sz w:val="24"/>
          <w:szCs w:val="24"/>
        </w:rPr>
        <w:t>state’s</w:t>
      </w:r>
      <w:r w:rsidRPr="006729E0">
        <w:rPr>
          <w:sz w:val="24"/>
          <w:szCs w:val="24"/>
        </w:rPr>
        <w:t xml:space="preserve"> prevailing wage laws?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ab/>
      </w:r>
      <w:r w:rsidRPr="006729E0">
        <w:rPr>
          <w:sz w:val="24"/>
          <w:szCs w:val="24"/>
        </w:rPr>
        <w:fldChar w:fldCharType="begin">
          <w:ffData>
            <w:name w:val="Check29"/>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30"/>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sz w:val="24"/>
          <w:szCs w:val="24"/>
        </w:rPr>
      </w:pPr>
      <w:r w:rsidRPr="006729E0">
        <w:rPr>
          <w:sz w:val="24"/>
          <w:szCs w:val="24"/>
        </w:rPr>
        <w:tab/>
      </w:r>
      <w:r w:rsidRPr="006729E0">
        <w:rPr>
          <w:b/>
          <w:bCs/>
          <w:sz w:val="24"/>
          <w:szCs w:val="24"/>
        </w:rPr>
        <w:t xml:space="preserve">NOTE:  This question refers only to your own firm’s violation of prevailing wage laws, not to violations of the prevailing wage laws by a subcontractor.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b/>
          <w:bCs/>
          <w:sz w:val="24"/>
          <w:szCs w:val="24"/>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rPr>
        <w:tab/>
      </w:r>
      <w:r w:rsidRPr="006729E0">
        <w:rPr>
          <w:rFonts w:ascii="Times New Roman" w:hAnsi="Times New Roman" w:cs="Times New Roman"/>
          <w:b/>
          <w:bCs/>
          <w:i/>
          <w:iCs/>
        </w:rPr>
        <w:t>If your firm’s average gross reve</w:t>
      </w:r>
      <w:r w:rsidRPr="006729E0">
        <w:rPr>
          <w:rFonts w:ascii="Times New Roman" w:hAnsi="Times New Roman" w:cs="Times New Roman"/>
          <w:b/>
          <w:bCs/>
          <w:i/>
          <w:iCs/>
        </w:rPr>
        <w:t>nues for the last three years was less than $50 million, scoring is as follows:</w:t>
      </w: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either 1 or 2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3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and more than 3 such instanc</w:t>
      </w:r>
      <w:r w:rsidRPr="006729E0">
        <w:rPr>
          <w:rFonts w:ascii="Times New Roman" w:hAnsi="Times New Roman" w:cs="Times New Roman"/>
          <w:b/>
          <w:bCs/>
          <w:i/>
          <w:iCs/>
        </w:rPr>
        <w:t>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your firm’s average gross revenues for the last three years was more than $50  million, scoring is as follows: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no more than 4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r>
      <w:r w:rsidRPr="006729E0">
        <w:rPr>
          <w:rFonts w:ascii="Times New Roman" w:hAnsi="Times New Roman" w:cs="Times New Roman"/>
          <w:b/>
          <w:bCs/>
          <w:i/>
          <w:iCs/>
        </w:rPr>
        <w:t xml:space="preserve">3 points for “Yes” indicating either 5 or 6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and more than 6 such instances.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b/>
          <w:bCs/>
          <w:i/>
          <w:iCs/>
          <w:sz w:val="24"/>
          <w:szCs w:val="24"/>
        </w:rPr>
        <w:t xml:space="preserve"> </w:t>
      </w:r>
      <w:r w:rsidRPr="006729E0">
        <w:rPr>
          <w:sz w:val="24"/>
          <w:szCs w:val="24"/>
        </w:rPr>
        <w:t>8.</w:t>
      </w:r>
      <w:r w:rsidRPr="006729E0">
        <w:rPr>
          <w:sz w:val="24"/>
          <w:szCs w:val="24"/>
        </w:rPr>
        <w:tab/>
        <w:t xml:space="preserve">During the last five years, has there been more than one occasion on which your own firm has been penalized or required to pay back wages </w:t>
      </w:r>
      <w:r w:rsidRPr="006729E0">
        <w:rPr>
          <w:sz w:val="24"/>
          <w:szCs w:val="24"/>
        </w:rPr>
        <w:t xml:space="preserve">for failure to comply with the </w:t>
      </w:r>
      <w:r w:rsidRPr="006729E0">
        <w:rPr>
          <w:b/>
          <w:bCs/>
          <w:sz w:val="24"/>
          <w:szCs w:val="24"/>
        </w:rPr>
        <w:t>federal</w:t>
      </w:r>
      <w:r w:rsidRPr="006729E0">
        <w:rPr>
          <w:sz w:val="24"/>
          <w:szCs w:val="24"/>
        </w:rPr>
        <w:t xml:space="preserve"> Davis-Bacon prevailing wage requirements?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sz w:val="24"/>
          <w:szCs w:val="24"/>
        </w:rPr>
      </w:pPr>
      <w:r w:rsidRPr="006729E0">
        <w:rPr>
          <w:sz w:val="24"/>
          <w:szCs w:val="24"/>
        </w:rPr>
        <w:tab/>
      </w:r>
      <w:r w:rsidRPr="006729E0">
        <w:rPr>
          <w:sz w:val="24"/>
          <w:szCs w:val="24"/>
        </w:rPr>
        <w:fldChar w:fldCharType="begin">
          <w:ffData>
            <w:name w:val="Check3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Yes</w:t>
      </w:r>
      <w:r w:rsidRPr="006729E0">
        <w:rPr>
          <w:sz w:val="24"/>
          <w:szCs w:val="24"/>
        </w:rPr>
        <w:tab/>
      </w:r>
      <w:r w:rsidRPr="006729E0">
        <w:rPr>
          <w:sz w:val="24"/>
          <w:szCs w:val="24"/>
        </w:rPr>
        <w:fldChar w:fldCharType="begin">
          <w:ffData>
            <w:name w:val="Check3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 xml:space="preserve">  No</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If </w:t>
      </w:r>
      <w:r w:rsidRPr="006729E0">
        <w:rPr>
          <w:rFonts w:ascii="Times New Roman" w:hAnsi="Times New Roman" w:cs="Times New Roman"/>
          <w:b/>
          <w:bCs/>
          <w:i/>
          <w:iCs/>
        </w:rPr>
        <w:t>your firm’s average gross revenues for the last three years was less than $50 million, scoring is as follows:</w:t>
      </w:r>
      <w:r w:rsidRPr="006729E0">
        <w:rPr>
          <w:rFonts w:ascii="Times New Roman" w:hAnsi="Times New Roman" w:cs="Times New Roman"/>
          <w:b/>
          <w:bCs/>
          <w:i/>
          <w:iCs/>
        </w:rPr>
        <w:tab/>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either 1 or 2 such instance.</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 xml:space="preserve">3 points for “Yes” indicating 3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w:t>
      </w:r>
      <w:r w:rsidRPr="006729E0">
        <w:rPr>
          <w:rFonts w:ascii="Times New Roman" w:hAnsi="Times New Roman" w:cs="Times New Roman"/>
          <w:b/>
          <w:bCs/>
          <w:i/>
          <w:iCs/>
        </w:rPr>
        <w:t>” and more than 3 such instances.</w:t>
      </w:r>
    </w:p>
    <w:p w:rsidR="001F6E33" w:rsidRPr="006729E0" w:rsidRDefault="00D60BF8">
      <w:pPr>
        <w:pStyle w:val="BodyTextIndent3"/>
        <w:rPr>
          <w:rFonts w:ascii="Times New Roman" w:hAnsi="Times New Roman" w:cs="Times New Roman"/>
          <w:b/>
          <w:bCs/>
          <w:i/>
          <w:iCs/>
        </w:rPr>
      </w:pP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If your firm’s average gross revenues for the last three years was more than $50 million, scoring is as follows: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5 points for either “No” or “Yes” indicating no more than 4  such instances.</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3 points for “Yes” indicatin</w:t>
      </w:r>
      <w:r w:rsidRPr="006729E0">
        <w:rPr>
          <w:rFonts w:ascii="Times New Roman" w:hAnsi="Times New Roman" w:cs="Times New Roman"/>
          <w:b/>
          <w:bCs/>
          <w:i/>
          <w:iCs/>
        </w:rPr>
        <w:t xml:space="preserve">g either 5 or 6 such instances. </w:t>
      </w:r>
    </w:p>
    <w:p w:rsidR="001F6E33" w:rsidRPr="006729E0" w:rsidRDefault="00D60BF8">
      <w:pPr>
        <w:pStyle w:val="BodyTextIndent3"/>
        <w:rPr>
          <w:rFonts w:ascii="Times New Roman" w:hAnsi="Times New Roman" w:cs="Times New Roman"/>
          <w:b/>
          <w:bCs/>
          <w:i/>
          <w:iCs/>
        </w:rPr>
      </w:pPr>
      <w:r w:rsidRPr="006729E0">
        <w:rPr>
          <w:rFonts w:ascii="Times New Roman" w:hAnsi="Times New Roman" w:cs="Times New Roman"/>
          <w:b/>
          <w:bCs/>
          <w:i/>
          <w:iCs/>
        </w:rPr>
        <w:tab/>
        <w:t>0 points for “Yes” and more than 6 such instances.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i/>
          <w:iCs/>
          <w:sz w:val="24"/>
          <w:szCs w:val="24"/>
        </w:rPr>
      </w:pPr>
      <w:r w:rsidRPr="006729E0">
        <w:rPr>
          <w:b/>
          <w:bCs/>
          <w:i/>
          <w:iCs/>
          <w:sz w:val="24"/>
          <w:szCs w:val="24"/>
        </w:rPr>
        <w:br w:type="page"/>
      </w:r>
    </w:p>
    <w:p w:rsidR="001F6E33" w:rsidRPr="006729E0" w:rsidRDefault="00D60BF8">
      <w:pPr>
        <w:pStyle w:val="BodyTextIndent2"/>
        <w:tabs>
          <w:tab w:val="left" w:pos="720"/>
        </w:tabs>
        <w:spacing w:line="240" w:lineRule="auto"/>
        <w:ind w:left="700" w:hanging="720"/>
        <w:jc w:val="left"/>
        <w:rPr>
          <w:rFonts w:ascii="Times New Roman" w:hAnsi="Times New Roman" w:cs="Times New Roman"/>
          <w:u w:val="none"/>
        </w:rPr>
      </w:pPr>
      <w:r w:rsidRPr="006729E0">
        <w:rPr>
          <w:rFonts w:ascii="Times New Roman" w:hAnsi="Times New Roman" w:cs="Times New Roman"/>
          <w:u w:val="none"/>
        </w:rPr>
        <w:t xml:space="preserve">9. </w:t>
      </w:r>
      <w:r w:rsidRPr="006729E0">
        <w:rPr>
          <w:rFonts w:ascii="Times New Roman" w:hAnsi="Times New Roman" w:cs="Times New Roman"/>
          <w:u w:val="none"/>
        </w:rPr>
        <w:tab/>
        <w:t xml:space="preserve">Provide the </w:t>
      </w:r>
      <w:r w:rsidRPr="006729E0">
        <w:rPr>
          <w:rFonts w:ascii="Times New Roman" w:hAnsi="Times New Roman" w:cs="Times New Roman"/>
          <w:b/>
          <w:bCs/>
          <w:u w:val="none"/>
        </w:rPr>
        <w:t>name, address and telephone number</w:t>
      </w:r>
      <w:r w:rsidRPr="006729E0">
        <w:rPr>
          <w:rFonts w:ascii="Times New Roman" w:hAnsi="Times New Roman" w:cs="Times New Roman"/>
          <w:u w:val="none"/>
        </w:rPr>
        <w:t xml:space="preserve"> of the apprenticeship program sponsor(s) (approved by the California Division of Apprenticeship Standards) that will provide apprentices to your company for use on any public work project for which you are awarded a contract by </w:t>
      </w:r>
      <w:r w:rsidRPr="006729E0">
        <w:rPr>
          <w:rFonts w:ascii="Times New Roman" w:hAnsi="Times New Roman" w:cs="Times New Roman"/>
          <w:i/>
          <w:iCs/>
          <w:u w:val="none"/>
        </w:rPr>
        <w:t>[Public Entity].</w:t>
      </w:r>
      <w:r w:rsidRPr="006729E0">
        <w:rPr>
          <w:rFonts w:ascii="Times New Roman" w:hAnsi="Times New Roman" w:cs="Times New Roman"/>
          <w:u w:val="none"/>
        </w:rPr>
        <w:t xml:space="preserve"> </w:t>
      </w:r>
    </w:p>
    <w:p w:rsidR="001F6E33" w:rsidRPr="006729E0" w:rsidRDefault="00D60BF8">
      <w:pPr>
        <w:pStyle w:val="BodyTextIndent2"/>
        <w:tabs>
          <w:tab w:val="left" w:pos="720"/>
        </w:tabs>
        <w:spacing w:line="240" w:lineRule="auto"/>
        <w:ind w:left="700" w:hanging="720"/>
        <w:jc w:val="left"/>
        <w:rPr>
          <w:rFonts w:ascii="Times New Roman" w:hAnsi="Times New Roman" w:cs="Times New Roman"/>
          <w:u w:val="none"/>
        </w:rPr>
      </w:pPr>
      <w:r w:rsidRPr="006729E0">
        <w:rPr>
          <w:rFonts w:ascii="Times New Roman" w:hAnsi="Times New Roman" w:cs="Times New Roman"/>
          <w:u w:val="none"/>
        </w:rPr>
        <w:tab/>
        <w:t>________</w:t>
      </w:r>
      <w:r w:rsidRPr="006729E0">
        <w:rPr>
          <w:rFonts w:ascii="Times New Roman" w:hAnsi="Times New Roman" w:cs="Times New Roman"/>
          <w:u w:val="none"/>
        </w:rPr>
        <w:t>_____________________________________________</w:t>
      </w:r>
    </w:p>
    <w:p w:rsidR="001F6E33" w:rsidRPr="006729E0" w:rsidRDefault="00D60BF8">
      <w:pPr>
        <w:ind w:left="700"/>
        <w:rPr>
          <w:sz w:val="24"/>
          <w:szCs w:val="24"/>
        </w:rPr>
      </w:pPr>
    </w:p>
    <w:p w:rsidR="001F6E33" w:rsidRPr="006729E0" w:rsidRDefault="00D60BF8">
      <w:pPr>
        <w:pStyle w:val="BodyTextIndent2"/>
        <w:spacing w:line="240" w:lineRule="auto"/>
        <w:ind w:left="700" w:hanging="720"/>
        <w:jc w:val="left"/>
        <w:rPr>
          <w:rFonts w:ascii="Times New Roman" w:hAnsi="Times New Roman" w:cs="Times New Roman"/>
          <w:u w:val="none"/>
        </w:rPr>
      </w:pPr>
      <w:r w:rsidRPr="006729E0">
        <w:rPr>
          <w:rFonts w:ascii="Times New Roman" w:hAnsi="Times New Roman" w:cs="Times New Roman"/>
          <w:u w:val="none"/>
        </w:rPr>
        <w:tab/>
        <w:t>_____________________________________________________</w:t>
      </w:r>
    </w:p>
    <w:p w:rsidR="001F6E33" w:rsidRPr="006729E0" w:rsidRDefault="00D60BF8">
      <w:pPr>
        <w:pStyle w:val="BodyTextIndent2"/>
        <w:spacing w:line="240" w:lineRule="auto"/>
        <w:ind w:left="700" w:hanging="720"/>
        <w:jc w:val="left"/>
        <w:rPr>
          <w:rFonts w:ascii="Times New Roman" w:hAnsi="Times New Roman" w:cs="Times New Roman"/>
          <w:u w:val="none"/>
        </w:rPr>
      </w:pPr>
    </w:p>
    <w:p w:rsidR="001F6E33" w:rsidRPr="006729E0" w:rsidRDefault="00D60BF8">
      <w:pPr>
        <w:pStyle w:val="BodyTextIndent2"/>
        <w:spacing w:line="240" w:lineRule="auto"/>
        <w:ind w:left="700" w:hanging="720"/>
        <w:jc w:val="left"/>
        <w:rPr>
          <w:rFonts w:ascii="Times New Roman" w:hAnsi="Times New Roman" w:cs="Times New Roman"/>
          <w:b/>
          <w:bCs/>
          <w:i/>
          <w:iCs/>
          <w:u w:val="none"/>
        </w:rPr>
      </w:pPr>
      <w:r w:rsidRPr="006729E0">
        <w:rPr>
          <w:rFonts w:ascii="Times New Roman" w:hAnsi="Times New Roman" w:cs="Times New Roman"/>
          <w:u w:val="none"/>
        </w:rPr>
        <w:tab/>
      </w:r>
      <w:r w:rsidRPr="006729E0">
        <w:rPr>
          <w:rFonts w:ascii="Times New Roman" w:hAnsi="Times New Roman" w:cs="Times New Roman"/>
          <w:b/>
          <w:bCs/>
          <w:i/>
          <w:iCs/>
          <w:u w:val="none"/>
        </w:rPr>
        <w:t>5 points if at least one approved apprenticeship program is listed.</w:t>
      </w:r>
    </w:p>
    <w:p w:rsidR="001F6E33" w:rsidRPr="006729E0" w:rsidRDefault="00D60BF8">
      <w:pPr>
        <w:pStyle w:val="BodyTextIndent2"/>
        <w:spacing w:line="240" w:lineRule="auto"/>
        <w:ind w:left="700" w:hanging="720"/>
        <w:jc w:val="left"/>
        <w:rPr>
          <w:rFonts w:ascii="Times New Roman" w:hAnsi="Times New Roman" w:cs="Times New Roman"/>
          <w:b/>
          <w:bCs/>
          <w:i/>
          <w:iCs/>
          <w:u w:val="none"/>
        </w:rPr>
      </w:pPr>
      <w:r w:rsidRPr="006729E0">
        <w:rPr>
          <w:rFonts w:ascii="Times New Roman" w:hAnsi="Times New Roman" w:cs="Times New Roman"/>
          <w:b/>
          <w:bCs/>
          <w:i/>
          <w:iCs/>
          <w:u w:val="none"/>
        </w:rPr>
        <w:tab/>
        <w:t>0 points for any other answer.</w:t>
      </w:r>
    </w:p>
    <w:p w:rsidR="001F6E33" w:rsidRPr="006729E0" w:rsidRDefault="00D60BF8">
      <w:pPr>
        <w:pStyle w:val="BodyTextIndent2"/>
        <w:spacing w:line="240" w:lineRule="auto"/>
        <w:ind w:left="700" w:hanging="720"/>
        <w:jc w:val="left"/>
        <w:rPr>
          <w:rFonts w:ascii="Times New Roman" w:hAnsi="Times New Roman" w:cs="Times New Roman"/>
          <w:u w:val="none"/>
        </w:rPr>
      </w:pPr>
    </w:p>
    <w:p w:rsidR="001F6E33" w:rsidRPr="006729E0" w:rsidRDefault="00D60BF8">
      <w:pPr>
        <w:pStyle w:val="BodyTextIndent2"/>
        <w:spacing w:line="240" w:lineRule="auto"/>
        <w:ind w:left="700" w:hanging="720"/>
        <w:jc w:val="both"/>
        <w:rPr>
          <w:rFonts w:ascii="Times New Roman" w:hAnsi="Times New Roman" w:cs="Times New Roman"/>
          <w:u w:val="none"/>
        </w:rPr>
      </w:pPr>
      <w:r w:rsidRPr="006729E0">
        <w:rPr>
          <w:rFonts w:ascii="Times New Roman" w:hAnsi="Times New Roman" w:cs="Times New Roman"/>
          <w:u w:val="none"/>
        </w:rPr>
        <w:t xml:space="preserve">10. </w:t>
      </w:r>
      <w:r w:rsidRPr="006729E0">
        <w:rPr>
          <w:rFonts w:ascii="Times New Roman" w:hAnsi="Times New Roman" w:cs="Times New Roman"/>
          <w:u w:val="none"/>
        </w:rPr>
        <w:tab/>
      </w:r>
      <w:r w:rsidRPr="006729E0">
        <w:rPr>
          <w:rFonts w:ascii="Times New Roman" w:hAnsi="Times New Roman" w:cs="Times New Roman"/>
          <w:u w:val="none"/>
        </w:rPr>
        <w:t xml:space="preserve">If your firm operates its own State-approved apprenticeship program: </w:t>
      </w:r>
    </w:p>
    <w:p w:rsidR="001F6E33" w:rsidRPr="006729E0" w:rsidRDefault="00D60BF8">
      <w:pPr>
        <w:pStyle w:val="BodyTextIndent2"/>
        <w:spacing w:line="240" w:lineRule="auto"/>
        <w:ind w:hanging="720"/>
        <w:jc w:val="both"/>
        <w:rPr>
          <w:rFonts w:ascii="Times New Roman" w:hAnsi="Times New Roman" w:cs="Times New Roman"/>
          <w:u w:val="none"/>
        </w:rPr>
      </w:pP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(a)</w:t>
      </w:r>
      <w:r w:rsidRPr="006729E0">
        <w:rPr>
          <w:rFonts w:ascii="Times New Roman" w:hAnsi="Times New Roman" w:cs="Times New Roman"/>
          <w:u w:val="none"/>
        </w:rPr>
        <w:tab/>
        <w:t xml:space="preserve">Identify the craft or crafts in which your firm provided apprenticeship training in the past year. </w:t>
      </w:r>
    </w:p>
    <w:p w:rsidR="001F6E33" w:rsidRPr="006729E0" w:rsidRDefault="00D60BF8">
      <w:pPr>
        <w:pStyle w:val="BodyTextIndent2"/>
        <w:spacing w:line="240" w:lineRule="auto"/>
        <w:ind w:left="1440"/>
        <w:jc w:val="both"/>
        <w:rPr>
          <w:rFonts w:ascii="Times New Roman" w:hAnsi="Times New Roman" w:cs="Times New Roman"/>
          <w:u w:val="none"/>
        </w:rPr>
      </w:pP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 xml:space="preserve">(b) </w:t>
      </w:r>
      <w:r w:rsidRPr="006729E0">
        <w:rPr>
          <w:rFonts w:ascii="Times New Roman" w:hAnsi="Times New Roman" w:cs="Times New Roman"/>
          <w:u w:val="none"/>
        </w:rPr>
        <w:tab/>
      </w:r>
      <w:r w:rsidRPr="006729E0">
        <w:rPr>
          <w:rFonts w:ascii="Times New Roman" w:hAnsi="Times New Roman" w:cs="Times New Roman"/>
          <w:u w:val="none"/>
        </w:rPr>
        <w:t xml:space="preserve">State the year in which each such apprenticeship program was approved, and attach evidence of the most recent California Apprenticeship Council approval(s) of your apprenticeship program(s).  </w:t>
      </w:r>
    </w:p>
    <w:p w:rsidR="001F6E33" w:rsidRPr="006729E0" w:rsidRDefault="00D60BF8">
      <w:pPr>
        <w:pStyle w:val="BodyText"/>
        <w:jc w:val="both"/>
        <w:rPr>
          <w:rFonts w:ascii="Times New Roman" w:hAnsi="Times New Roman" w:cs="Times New Roman"/>
        </w:rPr>
      </w:pPr>
      <w:r w:rsidRPr="006729E0">
        <w:rPr>
          <w:rFonts w:ascii="Times New Roman" w:hAnsi="Times New Roman" w:cs="Times New Roman"/>
        </w:rPr>
        <w:tab/>
      </w:r>
    </w:p>
    <w:p w:rsidR="001F6E33" w:rsidRPr="006729E0" w:rsidRDefault="00D60BF8">
      <w:pPr>
        <w:pStyle w:val="BodyTextIndent2"/>
        <w:spacing w:line="240" w:lineRule="auto"/>
        <w:ind w:left="1440" w:hanging="720"/>
        <w:jc w:val="both"/>
        <w:rPr>
          <w:rFonts w:ascii="Times New Roman" w:hAnsi="Times New Roman" w:cs="Times New Roman"/>
          <w:u w:val="none"/>
        </w:rPr>
      </w:pPr>
      <w:r w:rsidRPr="006729E0">
        <w:rPr>
          <w:rFonts w:ascii="Times New Roman" w:hAnsi="Times New Roman" w:cs="Times New Roman"/>
          <w:u w:val="none"/>
        </w:rPr>
        <w:t>(c)</w:t>
      </w:r>
      <w:r w:rsidRPr="006729E0">
        <w:rPr>
          <w:rFonts w:ascii="Times New Roman" w:hAnsi="Times New Roman" w:cs="Times New Roman"/>
          <w:u w:val="none"/>
        </w:rPr>
        <w:tab/>
        <w:t>State the number of individuals who were employed by your</w:t>
      </w:r>
      <w:r w:rsidRPr="006729E0">
        <w:rPr>
          <w:rFonts w:ascii="Times New Roman" w:hAnsi="Times New Roman" w:cs="Times New Roman"/>
          <w:u w:val="none"/>
        </w:rPr>
        <w:t xml:space="preserve"> firm as apprentices at any time during the past three years in each apprenticeship and the number of persons who, during the past three years, completed apprenticeships in each craft while employed by your firm.</w:t>
      </w:r>
    </w:p>
    <w:p w:rsidR="001F6E33" w:rsidRPr="006729E0" w:rsidRDefault="00D60BF8">
      <w:pPr>
        <w:pStyle w:val="BodyTextIndent2"/>
        <w:spacing w:line="240" w:lineRule="auto"/>
        <w:ind w:firstLine="0"/>
        <w:jc w:val="left"/>
        <w:rPr>
          <w:rFonts w:ascii="Times New Roman" w:hAnsi="Times New Roman" w:cs="Times New Roman"/>
          <w:u w:val="none"/>
        </w:rPr>
      </w:pPr>
    </w:p>
    <w:p w:rsidR="001F6E33" w:rsidRPr="006729E0" w:rsidRDefault="00D60BF8">
      <w:pPr>
        <w:pStyle w:val="BodyTextIndent2"/>
        <w:spacing w:line="240" w:lineRule="auto"/>
        <w:ind w:left="700" w:hanging="720"/>
        <w:jc w:val="left"/>
        <w:rPr>
          <w:rFonts w:ascii="Times New Roman" w:hAnsi="Times New Roman" w:cs="Times New Roman"/>
          <w:b/>
          <w:bCs/>
          <w:i/>
          <w:iCs/>
          <w:u w:val="none"/>
        </w:rPr>
      </w:pPr>
      <w:r w:rsidRPr="006729E0">
        <w:rPr>
          <w:rFonts w:ascii="Times New Roman" w:hAnsi="Times New Roman" w:cs="Times New Roman"/>
          <w:u w:val="none"/>
        </w:rPr>
        <w:tab/>
      </w:r>
      <w:r w:rsidRPr="006729E0">
        <w:rPr>
          <w:rFonts w:ascii="Times New Roman" w:hAnsi="Times New Roman" w:cs="Times New Roman"/>
          <w:u w:val="none"/>
        </w:rPr>
        <w:tab/>
      </w:r>
      <w:r w:rsidRPr="006729E0">
        <w:rPr>
          <w:rFonts w:ascii="Times New Roman" w:hAnsi="Times New Roman" w:cs="Times New Roman"/>
          <w:b/>
          <w:bCs/>
          <w:i/>
          <w:iCs/>
          <w:u w:val="none"/>
        </w:rPr>
        <w:t xml:space="preserve"> 5 points if one or more persons complet</w:t>
      </w:r>
      <w:r w:rsidRPr="006729E0">
        <w:rPr>
          <w:rFonts w:ascii="Times New Roman" w:hAnsi="Times New Roman" w:cs="Times New Roman"/>
          <w:b/>
          <w:bCs/>
          <w:i/>
          <w:iCs/>
          <w:u w:val="none"/>
        </w:rPr>
        <w:t>ed an approved apprenticeship while employed by your firm.</w:t>
      </w:r>
    </w:p>
    <w:p w:rsidR="001F6E33" w:rsidRPr="006729E0" w:rsidRDefault="00D60BF8">
      <w:pPr>
        <w:pStyle w:val="BodyTextIndent2"/>
        <w:spacing w:line="240" w:lineRule="auto"/>
        <w:jc w:val="left"/>
        <w:rPr>
          <w:rFonts w:ascii="Times New Roman" w:hAnsi="Times New Roman" w:cs="Times New Roman"/>
          <w:b/>
          <w:bCs/>
          <w:i/>
          <w:iCs/>
          <w:u w:val="none"/>
        </w:rPr>
      </w:pPr>
    </w:p>
    <w:p w:rsidR="001F6E33" w:rsidRPr="006729E0" w:rsidRDefault="00D60BF8">
      <w:pPr>
        <w:pStyle w:val="BodyTextIndent2"/>
        <w:spacing w:line="240" w:lineRule="auto"/>
        <w:ind w:left="700" w:hanging="720"/>
        <w:jc w:val="left"/>
        <w:rPr>
          <w:rFonts w:ascii="Times New Roman" w:hAnsi="Times New Roman" w:cs="Times New Roman"/>
          <w:b/>
          <w:bCs/>
          <w:i/>
          <w:iCs/>
        </w:rPr>
      </w:pPr>
      <w:r w:rsidRPr="006729E0">
        <w:rPr>
          <w:rFonts w:ascii="Times New Roman" w:hAnsi="Times New Roman" w:cs="Times New Roman"/>
          <w:b/>
          <w:bCs/>
          <w:i/>
          <w:iCs/>
          <w:u w:val="none"/>
        </w:rPr>
        <w:tab/>
      </w:r>
      <w:r w:rsidRPr="006729E0">
        <w:rPr>
          <w:rFonts w:ascii="Times New Roman" w:hAnsi="Times New Roman" w:cs="Times New Roman"/>
          <w:b/>
          <w:bCs/>
          <w:i/>
          <w:iCs/>
          <w:u w:val="none"/>
        </w:rPr>
        <w:tab/>
        <w:t>0 points if no persons completed an approved apprenticeship while employer by your firm.</w:t>
      </w:r>
      <w:r w:rsidRPr="006729E0">
        <w:rPr>
          <w:rFonts w:ascii="Times New Roman" w:hAnsi="Times New Roman" w:cs="Times New Roman"/>
          <w:b/>
          <w:bCs/>
          <w:i/>
          <w:iCs/>
        </w:rPr>
        <w:t xml:space="preserve"> </w:t>
      </w:r>
    </w:p>
    <w:p w:rsidR="001F6E33" w:rsidRPr="006729E0" w:rsidRDefault="00D60BF8">
      <w:pPr>
        <w:pStyle w:val="BodyTextIndent2"/>
        <w:spacing w:line="240" w:lineRule="auto"/>
        <w:ind w:left="700" w:hanging="720"/>
        <w:jc w:val="left"/>
        <w:rPr>
          <w:rFonts w:ascii="Times New Roman" w:hAnsi="Times New Roman" w:cs="Times New Roman"/>
          <w:b/>
          <w:bCs/>
          <w:i/>
          <w:iCs/>
        </w:rPr>
      </w:pPr>
      <w:r w:rsidRPr="006729E0">
        <w:rPr>
          <w:rFonts w:ascii="Times New Roman" w:hAnsi="Times New Roman" w:cs="Times New Roman"/>
          <w:b/>
          <w:bCs/>
          <w:i/>
          <w:iCs/>
        </w:rPr>
        <w:br w:type="page"/>
      </w:r>
    </w:p>
    <w:p w:rsidR="001F6E33" w:rsidRPr="006729E0" w:rsidRDefault="00D60BF8">
      <w:pPr>
        <w:pStyle w:val="BodyTextIndent2"/>
        <w:spacing w:line="240" w:lineRule="auto"/>
        <w:ind w:left="700" w:hanging="700"/>
        <w:jc w:val="both"/>
        <w:rPr>
          <w:rFonts w:ascii="Times New Roman" w:hAnsi="Times New Roman" w:cs="Times New Roman"/>
          <w:u w:val="none"/>
        </w:rPr>
      </w:pPr>
      <w:r w:rsidRPr="006729E0">
        <w:rPr>
          <w:rFonts w:ascii="Times New Roman" w:hAnsi="Times New Roman" w:cs="Times New Roman"/>
          <w:u w:val="none"/>
        </w:rPr>
        <w:t xml:space="preserve">11. </w:t>
      </w:r>
      <w:r w:rsidRPr="006729E0">
        <w:rPr>
          <w:rFonts w:ascii="Times New Roman" w:hAnsi="Times New Roman" w:cs="Times New Roman"/>
          <w:u w:val="none"/>
        </w:rPr>
        <w:tab/>
        <w:t>At any time during the last five years, has your firm been found to have violated any provision o</w:t>
      </w:r>
      <w:r w:rsidRPr="006729E0">
        <w:rPr>
          <w:rFonts w:ascii="Times New Roman" w:hAnsi="Times New Roman" w:cs="Times New Roman"/>
          <w:u w:val="none"/>
        </w:rPr>
        <w:t xml:space="preserve">f California apprenticeship laws or regulations, or the laws pertaining to use of apprentices on public works?  </w:t>
      </w:r>
    </w:p>
    <w:p w:rsidR="001F6E33" w:rsidRPr="006729E0" w:rsidRDefault="00D60BF8">
      <w:pPr>
        <w:pStyle w:val="BodyTextIndent2"/>
        <w:spacing w:line="240" w:lineRule="auto"/>
        <w:ind w:left="700" w:firstLine="0"/>
        <w:jc w:val="both"/>
        <w:rPr>
          <w:rFonts w:ascii="Times New Roman" w:hAnsi="Times New Roman" w:cs="Times New Roman"/>
          <w:u w:val="none"/>
        </w:rPr>
      </w:pPr>
      <w:r w:rsidRPr="006729E0">
        <w:rPr>
          <w:rFonts w:ascii="Times New Roman" w:hAnsi="Times New Roman" w:cs="Times New Roman"/>
          <w:b/>
          <w:bCs/>
          <w:u w:val="none"/>
        </w:rPr>
        <w:t>NOTE: You may omit reference to any incident that occurred prior to January 1, 1998 if the violation was by a subcontractor and your firm, as g</w:t>
      </w:r>
      <w:r w:rsidRPr="006729E0">
        <w:rPr>
          <w:rFonts w:ascii="Times New Roman" w:hAnsi="Times New Roman" w:cs="Times New Roman"/>
          <w:b/>
          <w:bCs/>
          <w:u w:val="none"/>
        </w:rPr>
        <w:t xml:space="preserve">eneral contractor on a project, had no knowledge of the subcontractor’s violation at the time they occurred. </w:t>
      </w:r>
    </w:p>
    <w:p w:rsidR="001F6E33" w:rsidRPr="006729E0" w:rsidRDefault="00D60BF8">
      <w:pPr>
        <w:pStyle w:val="BodyTextIndent2"/>
        <w:spacing w:line="240" w:lineRule="auto"/>
        <w:ind w:left="700" w:firstLine="0"/>
        <w:jc w:val="left"/>
        <w:rPr>
          <w:rFonts w:ascii="Times New Roman" w:hAnsi="Times New Roman" w:cs="Times New Roman"/>
          <w:u w:val="none"/>
        </w:rPr>
      </w:pPr>
      <w:r w:rsidRPr="006729E0">
        <w:rPr>
          <w:rFonts w:ascii="Times New Roman" w:hAnsi="Times New Roman" w:cs="Times New Roman"/>
          <w:u w:val="none"/>
        </w:rPr>
        <w:fldChar w:fldCharType="begin">
          <w:ffData>
            <w:name w:val="Check37"/>
            <w:enabled/>
            <w:calcOnExit w:val="0"/>
            <w:checkBox>
              <w:sizeAuto/>
              <w:default w:val="0"/>
            </w:checkBox>
          </w:ffData>
        </w:fldChar>
      </w:r>
      <w:r w:rsidRPr="006729E0">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sidRPr="006729E0">
        <w:rPr>
          <w:rFonts w:ascii="Times New Roman" w:hAnsi="Times New Roman" w:cs="Times New Roman"/>
          <w:u w:val="none"/>
        </w:rPr>
        <w:fldChar w:fldCharType="end"/>
      </w:r>
      <w:r w:rsidRPr="006729E0">
        <w:rPr>
          <w:rFonts w:ascii="Times New Roman" w:hAnsi="Times New Roman" w:cs="Times New Roman"/>
          <w:u w:val="none"/>
        </w:rPr>
        <w:t xml:space="preserve">  Yes</w:t>
      </w:r>
      <w:r w:rsidRPr="006729E0">
        <w:rPr>
          <w:rFonts w:ascii="Times New Roman" w:hAnsi="Times New Roman" w:cs="Times New Roman"/>
          <w:u w:val="none"/>
        </w:rPr>
        <w:tab/>
      </w:r>
      <w:r w:rsidRPr="006729E0">
        <w:rPr>
          <w:rFonts w:ascii="Times New Roman" w:hAnsi="Times New Roman" w:cs="Times New Roman"/>
          <w:u w:val="none"/>
        </w:rPr>
        <w:fldChar w:fldCharType="begin">
          <w:ffData>
            <w:name w:val="Check38"/>
            <w:enabled/>
            <w:calcOnExit w:val="0"/>
            <w:checkBox>
              <w:sizeAuto/>
              <w:default w:val="0"/>
            </w:checkBox>
          </w:ffData>
        </w:fldChar>
      </w:r>
      <w:r w:rsidRPr="006729E0">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sidRPr="006729E0">
        <w:rPr>
          <w:rFonts w:ascii="Times New Roman" w:hAnsi="Times New Roman" w:cs="Times New Roman"/>
          <w:u w:val="none"/>
        </w:rPr>
        <w:fldChar w:fldCharType="end"/>
      </w:r>
      <w:r w:rsidRPr="006729E0">
        <w:rPr>
          <w:rFonts w:ascii="Times New Roman" w:hAnsi="Times New Roman" w:cs="Times New Roman"/>
          <w:u w:val="none"/>
        </w:rPr>
        <w:t xml:space="preserve">  No.</w:t>
      </w:r>
    </w:p>
    <w:p w:rsidR="001F6E33" w:rsidRPr="006729E0" w:rsidRDefault="00D60BF8">
      <w:pPr>
        <w:pStyle w:val="BodyTextIndent2"/>
        <w:spacing w:line="240" w:lineRule="auto"/>
        <w:ind w:left="700" w:firstLine="0"/>
        <w:jc w:val="left"/>
        <w:rPr>
          <w:rFonts w:ascii="Times New Roman" w:hAnsi="Times New Roman" w:cs="Times New Roman"/>
          <w:u w:val="none"/>
        </w:rPr>
      </w:pPr>
      <w:r w:rsidRPr="006729E0">
        <w:rPr>
          <w:rFonts w:ascii="Times New Roman" w:hAnsi="Times New Roman" w:cs="Times New Roman"/>
          <w:u w:val="none"/>
        </w:rPr>
        <w:t>If yes, provide the date(s) of such findings, and attach copies of the Department’s final decision(s).</w:t>
      </w:r>
    </w:p>
    <w:p w:rsidR="001F6E33" w:rsidRPr="006729E0" w:rsidRDefault="00D60BF8">
      <w:pPr>
        <w:pStyle w:val="BodyTextIndent2"/>
        <w:spacing w:line="240" w:lineRule="auto"/>
        <w:ind w:left="700"/>
        <w:jc w:val="left"/>
        <w:rPr>
          <w:rFonts w:ascii="Times New Roman" w:hAnsi="Times New Roman" w:cs="Times New Roman"/>
          <w:b/>
          <w:bCs/>
        </w:rPr>
      </w:pP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If your firm’s average gross revenues for the last three years was less than $50  mil</w:t>
      </w:r>
      <w:r w:rsidRPr="006729E0">
        <w:rPr>
          <w:rFonts w:ascii="Times New Roman" w:hAnsi="Times New Roman" w:cs="Times New Roman"/>
          <w:b/>
          <w:bCs/>
          <w:i/>
          <w:iCs/>
        </w:rPr>
        <w:t>lion, scoring is as follows:</w:t>
      </w:r>
      <w:r w:rsidRPr="006729E0">
        <w:rPr>
          <w:rFonts w:ascii="Times New Roman" w:hAnsi="Times New Roman" w:cs="Times New Roman"/>
          <w:b/>
          <w:bCs/>
          <w:i/>
          <w:iCs/>
        </w:rPr>
        <w:tab/>
      </w:r>
    </w:p>
    <w:p w:rsidR="001F6E33" w:rsidRPr="006729E0" w:rsidRDefault="00D60BF8">
      <w:pPr>
        <w:pStyle w:val="BodyTextIndent3"/>
        <w:ind w:left="700"/>
        <w:rPr>
          <w:rFonts w:ascii="Times New Roman" w:hAnsi="Times New Roman" w:cs="Times New Roman"/>
          <w:b/>
          <w:bCs/>
          <w:i/>
          <w:iCs/>
        </w:rPr>
      </w:pP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5 points for either “No,” or “Yes” indicating either 1 or 2 such instance.</w:t>
      </w: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 xml:space="preserve">3 points for “Yes” indicating 3 such instances. </w:t>
      </w: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0 points for “Yes” and more than 3 such instances.</w:t>
      </w:r>
    </w:p>
    <w:p w:rsidR="001F6E33" w:rsidRPr="006729E0" w:rsidRDefault="00D60BF8">
      <w:pPr>
        <w:pStyle w:val="BodyTextIndent3"/>
        <w:ind w:left="700"/>
        <w:rPr>
          <w:rFonts w:ascii="Times New Roman" w:hAnsi="Times New Roman" w:cs="Times New Roman"/>
          <w:b/>
          <w:bCs/>
          <w:i/>
          <w:iCs/>
        </w:rPr>
      </w:pP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If your firm’s average gross revenues for the</w:t>
      </w:r>
      <w:r w:rsidRPr="006729E0">
        <w:rPr>
          <w:rFonts w:ascii="Times New Roman" w:hAnsi="Times New Roman" w:cs="Times New Roman"/>
          <w:b/>
          <w:bCs/>
          <w:i/>
          <w:iCs/>
        </w:rPr>
        <w:t xml:space="preserve"> last three years was more than $50 million, scoring is as follows:</w:t>
      </w:r>
    </w:p>
    <w:p w:rsidR="001F6E33" w:rsidRPr="006729E0" w:rsidRDefault="00D60BF8">
      <w:pPr>
        <w:pStyle w:val="BodyTextIndent3"/>
        <w:ind w:left="700"/>
        <w:rPr>
          <w:rFonts w:ascii="Times New Roman" w:hAnsi="Times New Roman" w:cs="Times New Roman"/>
          <w:b/>
          <w:bCs/>
          <w:i/>
          <w:iCs/>
        </w:rPr>
      </w:pP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5 points for either “No” or “Yes” indicating no more than 4 such instances.</w:t>
      </w: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 xml:space="preserve">3 points for “Yes” indicating either 5 or 6 such instances. </w:t>
      </w:r>
    </w:p>
    <w:p w:rsidR="001F6E33" w:rsidRPr="006729E0" w:rsidRDefault="00D60BF8">
      <w:pPr>
        <w:pStyle w:val="BodyTextIndent3"/>
        <w:ind w:left="700"/>
        <w:rPr>
          <w:rFonts w:ascii="Times New Roman" w:hAnsi="Times New Roman" w:cs="Times New Roman"/>
          <w:b/>
          <w:bCs/>
          <w:i/>
          <w:iCs/>
        </w:rPr>
      </w:pPr>
      <w:r w:rsidRPr="006729E0">
        <w:rPr>
          <w:rFonts w:ascii="Times New Roman" w:hAnsi="Times New Roman" w:cs="Times New Roman"/>
          <w:b/>
          <w:bCs/>
          <w:i/>
          <w:iCs/>
        </w:rPr>
        <w:tab/>
        <w:t>0 points for “Yes” and more than 6 such instanc</w:t>
      </w:r>
      <w:r w:rsidRPr="006729E0">
        <w:rPr>
          <w:rFonts w:ascii="Times New Roman" w:hAnsi="Times New Roman" w:cs="Times New Roman"/>
          <w:b/>
          <w:bCs/>
          <w:i/>
          <w:iCs/>
        </w:rPr>
        <w:t>es.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20"/>
        <w:rPr>
          <w:sz w:val="24"/>
          <w:szCs w:val="24"/>
        </w:rPr>
      </w:pPr>
      <w:r w:rsidRPr="006729E0">
        <w:rPr>
          <w:sz w:val="24"/>
          <w:szCs w:val="24"/>
        </w:rPr>
        <w:br w:type="page"/>
      </w:r>
    </w:p>
    <w:p w:rsidR="001F6E33" w:rsidRPr="006729E0" w:rsidRDefault="00D60BF8">
      <w:pPr>
        <w:ind w:left="700"/>
        <w:jc w:val="center"/>
        <w:rPr>
          <w:b/>
          <w:bCs/>
          <w:sz w:val="24"/>
          <w:szCs w:val="24"/>
        </w:rPr>
      </w:pPr>
      <w:r w:rsidRPr="006729E0">
        <w:rPr>
          <w:b/>
          <w:bCs/>
          <w:sz w:val="24"/>
          <w:szCs w:val="24"/>
        </w:rPr>
        <w:t>Questions concerning recent construction projects completed:</w:t>
      </w:r>
    </w:p>
    <w:p w:rsidR="001F6E33" w:rsidRPr="006729E0" w:rsidRDefault="00D60BF8">
      <w:pPr>
        <w:ind w:left="700"/>
        <w:jc w:val="center"/>
        <w:rPr>
          <w:sz w:val="24"/>
          <w:szCs w:val="24"/>
        </w:rPr>
      </w:pPr>
      <w:r w:rsidRPr="006729E0">
        <w:rPr>
          <w:sz w:val="24"/>
          <w:szCs w:val="24"/>
        </w:rPr>
        <w:t>(one question, plus 11 interview questions)</w:t>
      </w:r>
    </w:p>
    <w:p w:rsidR="001F6E33" w:rsidRPr="006729E0" w:rsidRDefault="00D60BF8">
      <w:pPr>
        <w:ind w:left="700"/>
        <w:rPr>
          <w:sz w:val="24"/>
          <w:szCs w:val="24"/>
        </w:rPr>
      </w:pPr>
    </w:p>
    <w:p w:rsidR="001F6E33" w:rsidRPr="006729E0" w:rsidRDefault="00D60BF8">
      <w:pPr>
        <w:ind w:left="700"/>
        <w:rPr>
          <w:sz w:val="24"/>
          <w:szCs w:val="24"/>
          <w:u w:val="single"/>
        </w:rPr>
      </w:pPr>
      <w:r w:rsidRPr="006729E0">
        <w:rPr>
          <w:sz w:val="24"/>
          <w:szCs w:val="24"/>
        </w:rPr>
        <w:t xml:space="preserve">The following question to be scored </w:t>
      </w:r>
      <w:r w:rsidRPr="006729E0">
        <w:rPr>
          <w:sz w:val="24"/>
          <w:szCs w:val="24"/>
          <w:u w:val="single"/>
        </w:rPr>
        <w:t>only</w:t>
      </w:r>
      <w:r w:rsidRPr="006729E0">
        <w:rPr>
          <w:sz w:val="24"/>
          <w:szCs w:val="24"/>
        </w:rPr>
        <w:t xml:space="preserve"> where a public agency is undertaking a pre-qualification procedure valid </w:t>
      </w:r>
      <w:r w:rsidRPr="006729E0">
        <w:rPr>
          <w:sz w:val="24"/>
          <w:szCs w:val="24"/>
          <w:u w:val="single"/>
        </w:rPr>
        <w:t>for a single project only.</w:t>
      </w:r>
    </w:p>
    <w:p w:rsidR="001F6E33" w:rsidRPr="006729E0" w:rsidRDefault="00D60BF8">
      <w:pPr>
        <w:ind w:left="700"/>
        <w:rPr>
          <w:b/>
          <w:bCs/>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1.</w:t>
      </w:r>
      <w:r w:rsidRPr="006729E0">
        <w:rPr>
          <w:sz w:val="24"/>
          <w:szCs w:val="24"/>
        </w:rPr>
        <w:tab/>
        <w:t>Contractor shall provide information about its six most recently completed public works projects and its three largest completed private projects within the last three years.</w:t>
      </w:r>
      <w:r>
        <w:rPr>
          <w:rStyle w:val="FootnoteReference"/>
          <w:sz w:val="24"/>
          <w:szCs w:val="24"/>
        </w:rPr>
        <w:footnoteReference w:id="6"/>
      </w:r>
      <w:r w:rsidRPr="006729E0">
        <w:rPr>
          <w:b/>
          <w:bCs/>
          <w:sz w:val="24"/>
          <w:szCs w:val="24"/>
        </w:rPr>
        <w:t xml:space="preserve">  </w:t>
      </w:r>
      <w:r w:rsidRPr="006729E0">
        <w:rPr>
          <w:sz w:val="24"/>
          <w:szCs w:val="24"/>
        </w:rPr>
        <w:t>Names and references must be current and verifiable.  Use separate sheets of p</w:t>
      </w:r>
      <w:r w:rsidRPr="006729E0">
        <w:rPr>
          <w:sz w:val="24"/>
          <w:szCs w:val="24"/>
        </w:rPr>
        <w:t>aper that contain all of the following information: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u w:val="single"/>
        </w:rPr>
      </w:pPr>
      <w:r w:rsidRPr="006729E0">
        <w:rPr>
          <w:rFonts w:ascii="Times New Roman" w:hAnsi="Times New Roman" w:cs="Times New Roman"/>
        </w:rPr>
        <w:t xml:space="preserve">Project Name: </w:t>
      </w:r>
      <w:r w:rsidRPr="006729E0">
        <w:tab/>
      </w:r>
      <w:r w:rsidRPr="006729E0">
        <w:rPr>
          <w:u w:val="single"/>
        </w:rPr>
        <w:tab/>
      </w:r>
      <w:r w:rsidRPr="006729E0">
        <w:rPr>
          <w:u w:val="single"/>
        </w:rPr>
        <w:tab/>
      </w:r>
      <w:r w:rsidRPr="006729E0">
        <w:rPr>
          <w:u w:val="single"/>
        </w:rPr>
        <w:tab/>
      </w:r>
      <w:r w:rsidRPr="006729E0">
        <w:rPr>
          <w:u w:val="single"/>
        </w:rPr>
        <w:tab/>
      </w:r>
      <w:r w:rsidRPr="006729E0">
        <w:rPr>
          <w:u w:val="single"/>
        </w:rPr>
        <w:tab/>
      </w:r>
      <w:r w:rsidRPr="006729E0">
        <w:rPr>
          <w:u w:val="single"/>
        </w:rPr>
        <w:tab/>
      </w:r>
      <w:r w:rsidRPr="006729E0">
        <w:rPr>
          <w:u w:val="single"/>
        </w:rPr>
        <w:tab/>
      </w:r>
      <w:r w:rsidRPr="006729E0">
        <w:rPr>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t xml:space="preserve">Location: </w:t>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 xml:space="preserve">Owner: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Owner Contact (name and current phone number):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Architect or Engineer:________________________________________</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sidRPr="006729E0">
        <w:rPr>
          <w:sz w:val="24"/>
          <w:szCs w:val="24"/>
        </w:rPr>
        <w:t xml:space="preserve">Architect or </w:t>
      </w:r>
      <w:r w:rsidRPr="006729E0">
        <w:rPr>
          <w:sz w:val="24"/>
          <w:szCs w:val="24"/>
        </w:rPr>
        <w:t>Engineer Contact (name and current phone number):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Construction Manager (name and current phone number):</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sidRPr="006729E0">
        <w:rPr>
          <w:sz w:val="24"/>
          <w:szCs w:val="24"/>
        </w:rPr>
        <w:tab/>
      </w: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Description of Project, Scope of Work Performed:</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sidRPr="006729E0">
        <w:rPr>
          <w:sz w:val="24"/>
          <w:szCs w:val="24"/>
        </w:rPr>
        <w:t xml:space="preserve">Total Value of Construction (including change orders): </w:t>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Original Scheduled Completion Date: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Time Extensions Granted (number of days):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 xml:space="preserve">Actual Date of Completion: </w:t>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r w:rsidRPr="006729E0">
        <w:rPr>
          <w:sz w:val="24"/>
          <w:szCs w:val="24"/>
          <w:u w:val="single"/>
        </w:rPr>
        <w:tab/>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1F6E33" w:rsidRPr="006729E0" w:rsidRDefault="00D60BF8">
      <w:pPr>
        <w:jc w:val="center"/>
        <w:rPr>
          <w:b/>
          <w:bCs/>
          <w:sz w:val="24"/>
          <w:szCs w:val="24"/>
        </w:rPr>
      </w:pPr>
      <w:r w:rsidRPr="006729E0">
        <w:rPr>
          <w:b/>
          <w:bCs/>
          <w:sz w:val="24"/>
          <w:szCs w:val="24"/>
        </w:rPr>
        <w:t>* * * * *</w:t>
      </w:r>
    </w:p>
    <w:p w:rsidR="001F6E33" w:rsidRPr="006729E0" w:rsidRDefault="00D60BF8">
      <w:pPr>
        <w:ind w:left="700"/>
        <w:rPr>
          <w:b/>
          <w:bCs/>
          <w:sz w:val="24"/>
          <w:szCs w:val="24"/>
        </w:rPr>
      </w:pPr>
    </w:p>
    <w:p w:rsidR="001F6E33" w:rsidRPr="006729E0" w:rsidRDefault="00D60BF8">
      <w:pPr>
        <w:ind w:left="700"/>
        <w:rPr>
          <w:b/>
          <w:bCs/>
          <w:sz w:val="24"/>
          <w:szCs w:val="24"/>
        </w:rPr>
      </w:pPr>
      <w:r w:rsidRPr="006729E0">
        <w:rPr>
          <w:b/>
          <w:bCs/>
          <w:sz w:val="24"/>
          <w:szCs w:val="24"/>
        </w:rPr>
        <w:br w:type="page"/>
        <w:t>Scoring of previous projects completed:</w:t>
      </w:r>
    </w:p>
    <w:p w:rsidR="001F6E33" w:rsidRPr="006729E0" w:rsidRDefault="00D60BF8">
      <w:pPr>
        <w:pStyle w:val="WPDefaults"/>
        <w:ind w:left="700"/>
        <w:rPr>
          <w:rFonts w:ascii="Times New Roman" w:hAnsi="Times New Roman" w:cs="Times New Roman"/>
        </w:rPr>
      </w:pPr>
    </w:p>
    <w:p w:rsidR="001F6E33" w:rsidRPr="006729E0" w:rsidRDefault="00D60BF8">
      <w:pPr>
        <w:pStyle w:val="WPDefaults"/>
        <w:ind w:left="700"/>
        <w:rPr>
          <w:rFonts w:ascii="Times New Roman" w:hAnsi="Times New Roman" w:cs="Times New Roman"/>
        </w:rPr>
      </w:pPr>
      <w:r w:rsidRPr="006729E0">
        <w:rPr>
          <w:rFonts w:ascii="Times New Roman" w:hAnsi="Times New Roman" w:cs="Times New Roman"/>
        </w:rPr>
        <w:t xml:space="preserve">For pre-qualification for a single project that may require specific skills and capabilities,  public agencies may choose to score contractors for the number of similar projects completed, and the degree of similarity between past projects and the planned </w:t>
      </w:r>
      <w:r w:rsidRPr="006729E0">
        <w:rPr>
          <w:rFonts w:ascii="Times New Roman" w:hAnsi="Times New Roman" w:cs="Times New Roman"/>
        </w:rPr>
        <w:t>project.  DIR has not suggested any scoring for this aspect of the pre-qualification process, because of the numerous possible variations in both the type of project to be built and the points of similarity between the pending project and past projects tha</w:t>
      </w:r>
      <w:r w:rsidRPr="006729E0">
        <w:rPr>
          <w:rFonts w:ascii="Times New Roman" w:hAnsi="Times New Roman" w:cs="Times New Roman"/>
        </w:rPr>
        <w:t xml:space="preserve">t may be significant to the public agency. </w:t>
      </w:r>
    </w:p>
    <w:p w:rsidR="001F6E33" w:rsidRPr="006729E0" w:rsidRDefault="00D60BF8">
      <w:pPr>
        <w:jc w:val="center"/>
      </w:pPr>
      <w:r w:rsidRPr="006729E0">
        <w:br w:type="page"/>
      </w:r>
    </w:p>
    <w:p w:rsidR="001F6E33" w:rsidRPr="006729E0" w:rsidRDefault="00D60BF8">
      <w:pPr>
        <w:jc w:val="center"/>
      </w:pPr>
    </w:p>
    <w:p w:rsidR="001F6E33" w:rsidRPr="006729E0" w:rsidRDefault="00D60BF8">
      <w:pPr>
        <w:jc w:val="center"/>
      </w:pPr>
    </w:p>
    <w:p w:rsidR="001F6E33" w:rsidRPr="006729E0" w:rsidRDefault="00D60BF8">
      <w:pPr>
        <w:jc w:val="center"/>
      </w:pPr>
    </w:p>
    <w:p w:rsidR="001F6E33" w:rsidRPr="006729E0" w:rsidRDefault="00D60BF8">
      <w:pPr>
        <w:jc w:val="center"/>
      </w:pPr>
    </w:p>
    <w:p w:rsidR="001F6E33" w:rsidRPr="006729E0" w:rsidRDefault="00D60BF8">
      <w:pPr>
        <w:jc w:val="center"/>
      </w:pPr>
    </w:p>
    <w:p w:rsidR="001F6E33" w:rsidRPr="006729E0" w:rsidRDefault="00D60BF8">
      <w:pPr>
        <w:jc w:val="center"/>
      </w:pPr>
    </w:p>
    <w:p w:rsidR="001F6E33" w:rsidRPr="006729E0" w:rsidRDefault="00D60BF8">
      <w:pPr>
        <w:jc w:val="center"/>
        <w:rPr>
          <w:b/>
          <w:bCs/>
          <w:smallCaps/>
          <w:sz w:val="72"/>
          <w:szCs w:val="72"/>
        </w:rPr>
      </w:pPr>
      <w:r w:rsidRPr="006729E0">
        <w:rPr>
          <w:b/>
          <w:bCs/>
          <w:smallCaps/>
          <w:sz w:val="72"/>
          <w:szCs w:val="72"/>
        </w:rPr>
        <w:t>Model</w:t>
      </w:r>
    </w:p>
    <w:p w:rsidR="001F6E33" w:rsidRPr="006729E0" w:rsidRDefault="00D60BF8">
      <w:pPr>
        <w:jc w:val="center"/>
        <w:rPr>
          <w:b/>
          <w:bCs/>
          <w:smallCaps/>
          <w:sz w:val="72"/>
          <w:szCs w:val="72"/>
        </w:rPr>
      </w:pPr>
      <w:r w:rsidRPr="006729E0">
        <w:rPr>
          <w:b/>
          <w:bCs/>
          <w:smallCaps/>
          <w:sz w:val="72"/>
          <w:szCs w:val="72"/>
        </w:rPr>
        <w:t xml:space="preserve"> Interview </w:t>
      </w:r>
    </w:p>
    <w:p w:rsidR="001F6E33" w:rsidRPr="006729E0" w:rsidRDefault="00D60BF8">
      <w:pPr>
        <w:jc w:val="center"/>
        <w:rPr>
          <w:b/>
          <w:bCs/>
          <w:smallCaps/>
          <w:sz w:val="72"/>
          <w:szCs w:val="72"/>
        </w:rPr>
      </w:pPr>
      <w:r w:rsidRPr="006729E0">
        <w:rPr>
          <w:b/>
          <w:bCs/>
          <w:smallCaps/>
          <w:sz w:val="72"/>
          <w:szCs w:val="72"/>
        </w:rPr>
        <w:t>Questions</w:t>
      </w:r>
    </w:p>
    <w:p w:rsidR="001F6E33" w:rsidRPr="006729E0" w:rsidRDefault="00D60BF8">
      <w:pPr>
        <w:pStyle w:val="BodyText"/>
        <w:rPr>
          <w:rFonts w:ascii="Times New Roman" w:hAnsi="Times New Roman" w:cs="Times New Roman"/>
          <w:b/>
          <w:bCs/>
        </w:rPr>
      </w:pPr>
      <w:r w:rsidRPr="006729E0">
        <w:rPr>
          <w:rFonts w:ascii="Times New Roman" w:hAnsi="Times New Roman" w:cs="Times New Roman"/>
          <w:sz w:val="20"/>
          <w:szCs w:val="20"/>
        </w:rPr>
        <w:br w:type="page"/>
      </w:r>
      <w:r w:rsidRPr="006729E0">
        <w:rPr>
          <w:rFonts w:ascii="Times New Roman" w:hAnsi="Times New Roman" w:cs="Times New Roman"/>
          <w:b/>
          <w:bCs/>
        </w:rPr>
        <w:t>MODEL INTERVIEW QUESTIONS</w:t>
      </w:r>
    </w:p>
    <w:p w:rsidR="001F6E33" w:rsidRPr="006729E0" w:rsidRDefault="00D60BF8">
      <w:pPr>
        <w:jc w:val="center"/>
        <w:rPr>
          <w:sz w:val="24"/>
          <w:szCs w:val="24"/>
        </w:rPr>
      </w:pPr>
    </w:p>
    <w:p w:rsidR="001F6E33" w:rsidRPr="006729E0" w:rsidRDefault="00D60BF8">
      <w:pPr>
        <w:pStyle w:val="BodyText"/>
        <w:jc w:val="left"/>
        <w:rPr>
          <w:rFonts w:ascii="Times New Roman" w:hAnsi="Times New Roman" w:cs="Times New Roman"/>
        </w:rPr>
      </w:pPr>
      <w:r w:rsidRPr="006729E0">
        <w:rPr>
          <w:rFonts w:ascii="Times New Roman" w:hAnsi="Times New Roman" w:cs="Times New Roman"/>
        </w:rPr>
        <w:t xml:space="preserve">The following questions will be used to interview randomly selected contacts from </w:t>
      </w:r>
      <w:r w:rsidRPr="006729E0">
        <w:rPr>
          <w:rFonts w:ascii="Times New Roman" w:hAnsi="Times New Roman" w:cs="Times New Roman"/>
          <w:u w:val="single"/>
        </w:rPr>
        <w:t>at least two</w:t>
      </w:r>
      <w:r w:rsidRPr="006729E0">
        <w:rPr>
          <w:rFonts w:ascii="Times New Roman" w:hAnsi="Times New Roman" w:cs="Times New Roman"/>
        </w:rPr>
        <w:t xml:space="preserve"> completed projects.  </w:t>
      </w:r>
      <w:r w:rsidRPr="006729E0">
        <w:rPr>
          <w:rFonts w:ascii="Times New Roman" w:hAnsi="Times New Roman" w:cs="Times New Roman"/>
          <w:i/>
          <w:iCs/>
        </w:rPr>
        <w:t>[Public Entity]</w:t>
      </w:r>
      <w:r w:rsidRPr="006729E0">
        <w:rPr>
          <w:rFonts w:ascii="Times New Roman" w:hAnsi="Times New Roman" w:cs="Times New Roman"/>
        </w:rPr>
        <w:t xml:space="preserve"> will conduct the interviews.  No action on the contractor’s part is necessary.  These questions are included on the package given to the contractor for information only.</w:t>
      </w:r>
    </w:p>
    <w:p w:rsidR="001F6E33" w:rsidRPr="006729E0" w:rsidRDefault="00D60BF8">
      <w:pPr>
        <w:pStyle w:val="BodyText"/>
        <w:jc w:val="left"/>
        <w:rPr>
          <w:rFonts w:ascii="Times New Roman" w:hAnsi="Times New Roman" w:cs="Times New Roman"/>
        </w:rPr>
      </w:pPr>
    </w:p>
    <w:p w:rsidR="001F6E33" w:rsidRPr="006729E0" w:rsidRDefault="00D60BF8">
      <w:pPr>
        <w:pStyle w:val="BodyText"/>
        <w:jc w:val="left"/>
        <w:rPr>
          <w:rFonts w:ascii="Times New Roman" w:hAnsi="Times New Roman" w:cs="Times New Roman"/>
        </w:rPr>
      </w:pPr>
      <w:r w:rsidRPr="006729E0">
        <w:rPr>
          <w:rFonts w:ascii="Times New Roman" w:hAnsi="Times New Roman" w:cs="Times New Roman"/>
        </w:rPr>
        <w:t xml:space="preserve">The highest possible score is 120 Points.  A score less than 55 points disqualifies </w:t>
      </w:r>
      <w:r w:rsidRPr="006729E0">
        <w:rPr>
          <w:rFonts w:ascii="Times New Roman" w:hAnsi="Times New Roman" w:cs="Times New Roman"/>
        </w:rPr>
        <w:t xml:space="preserve">a contractor from bidding on projects that are proposed by </w:t>
      </w:r>
      <w:r w:rsidRPr="006729E0">
        <w:rPr>
          <w:rFonts w:ascii="Times New Roman" w:hAnsi="Times New Roman" w:cs="Times New Roman"/>
          <w:i/>
          <w:iCs/>
        </w:rPr>
        <w:t xml:space="preserve">[Public Entity]. </w:t>
      </w:r>
      <w:r w:rsidRPr="006729E0">
        <w:rPr>
          <w:rFonts w:ascii="Times New Roman" w:hAnsi="Times New Roman" w:cs="Times New Roman"/>
        </w:rPr>
        <w:t xml:space="preserve">A score of between 56 and 72 indicates </w:t>
      </w:r>
      <w:r w:rsidRPr="006729E0">
        <w:rPr>
          <w:rFonts w:ascii="Times New Roman" w:hAnsi="Times New Roman" w:cs="Times New Roman"/>
          <w:i/>
          <w:iCs/>
        </w:rPr>
        <w:t>the Public Entity</w:t>
      </w:r>
      <w:r w:rsidRPr="006729E0">
        <w:rPr>
          <w:rFonts w:ascii="Times New Roman" w:hAnsi="Times New Roman" w:cs="Times New Roman"/>
        </w:rPr>
        <w:t xml:space="preserve"> should conduct an interview of another contact, that is, a manager of another completed project.  A score of 72 or higher o</w:t>
      </w:r>
      <w:r w:rsidRPr="006729E0">
        <w:rPr>
          <w:rFonts w:ascii="Times New Roman" w:hAnsi="Times New Roman" w:cs="Times New Roman"/>
        </w:rPr>
        <w:t xml:space="preserve">n each of two interviews is sufficient for pre-qualification.  </w:t>
      </w:r>
    </w:p>
    <w:p w:rsidR="001F6E33" w:rsidRPr="006729E0" w:rsidRDefault="00D60BF8">
      <w:pPr>
        <w:pStyle w:val="BodyText"/>
        <w:rPr>
          <w:rFonts w:ascii="Times New Roman" w:hAnsi="Times New Roman" w:cs="Times New Roman"/>
        </w:rPr>
      </w:pPr>
    </w:p>
    <w:p w:rsidR="001F6E33" w:rsidRPr="006729E0" w:rsidRDefault="00D60BF8">
      <w:pPr>
        <w:jc w:val="both"/>
        <w:rPr>
          <w:sz w:val="24"/>
          <w:szCs w:val="24"/>
        </w:rPr>
      </w:pPr>
    </w:p>
    <w:p w:rsidR="001F6E33" w:rsidRPr="006729E0" w:rsidRDefault="00D60BF8">
      <w:pPr>
        <w:ind w:left="720" w:hanging="720"/>
        <w:jc w:val="both"/>
        <w:rPr>
          <w:sz w:val="24"/>
          <w:szCs w:val="24"/>
        </w:rPr>
      </w:pPr>
      <w:r w:rsidRPr="006729E0">
        <w:rPr>
          <w:sz w:val="24"/>
          <w:szCs w:val="24"/>
        </w:rPr>
        <w:tab/>
        <w:t>First, please give a brief description of the project.</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1.</w:t>
      </w:r>
      <w:r w:rsidRPr="006729E0">
        <w:rPr>
          <w:sz w:val="24"/>
          <w:szCs w:val="24"/>
        </w:rPr>
        <w:tab/>
        <w:t>Are there any outstanding stop notices, liens, or claims by the contractor that are currently unresolved on contracts for which no</w:t>
      </w:r>
      <w:r w:rsidRPr="006729E0">
        <w:rPr>
          <w:sz w:val="24"/>
          <w:szCs w:val="24"/>
        </w:rPr>
        <w:t>tices of completion were recorded more than 120 days ago?  (1 point for each is deducted from overall score; maximum amount to be deducted is 5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2.</w:t>
      </w:r>
      <w:r w:rsidRPr="006729E0">
        <w:rPr>
          <w:sz w:val="24"/>
          <w:szCs w:val="24"/>
        </w:rPr>
        <w:tab/>
        <w:t>On a scale of 1-10, with 10 being the best, did the contractor provide adequate personnel?  (Max. 10</w:t>
      </w:r>
      <w:r w:rsidRPr="006729E0">
        <w:rPr>
          <w:sz w:val="24"/>
          <w:szCs w:val="24"/>
        </w:rPr>
        <w:t xml:space="preserve">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3.</w:t>
      </w:r>
      <w:r w:rsidRPr="006729E0">
        <w:rPr>
          <w:sz w:val="24"/>
          <w:szCs w:val="24"/>
        </w:rPr>
        <w:tab/>
        <w:t>On a scale of 1-10, with 10 being the best, did the contractor provide adequate supervision?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4.</w:t>
      </w:r>
      <w:r w:rsidRPr="006729E0">
        <w:rPr>
          <w:sz w:val="24"/>
          <w:szCs w:val="24"/>
        </w:rPr>
        <w:tab/>
        <w:t>On a scale of 1-10, with 10 being the best, was there adequate equipment provided on the job?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5.</w:t>
      </w:r>
      <w:r w:rsidRPr="006729E0">
        <w:rPr>
          <w:sz w:val="24"/>
          <w:szCs w:val="24"/>
        </w:rPr>
        <w:tab/>
        <w:t xml:space="preserve">On a scale </w:t>
      </w:r>
      <w:r w:rsidRPr="006729E0">
        <w:rPr>
          <w:sz w:val="24"/>
          <w:szCs w:val="24"/>
        </w:rPr>
        <w:t>of 1-10, with 10 being the best, was the contractor timely in providing reports and other paperwork, including change order paperwork and scheduling updates?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6.</w:t>
      </w:r>
      <w:r w:rsidRPr="006729E0">
        <w:rPr>
          <w:sz w:val="24"/>
          <w:szCs w:val="24"/>
        </w:rPr>
        <w:tab/>
        <w:t xml:space="preserve"> On a scale of 1-10, with 10 being the best, did the contractor adhere to th</w:t>
      </w:r>
      <w:r w:rsidRPr="006729E0">
        <w:rPr>
          <w:sz w:val="24"/>
          <w:szCs w:val="24"/>
        </w:rPr>
        <w:t>e project schedule that your [agency] [business] approved?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7.</w:t>
      </w:r>
      <w:r w:rsidRPr="006729E0">
        <w:rPr>
          <w:sz w:val="24"/>
          <w:szCs w:val="24"/>
        </w:rPr>
        <w:tab/>
        <w:t>Was the project completed on time? (10 points if the answer is “Yes”).</w:t>
      </w:r>
    </w:p>
    <w:p w:rsidR="001F6E33" w:rsidRPr="006729E0" w:rsidRDefault="00D60BF8">
      <w:pPr>
        <w:pStyle w:val="BodyTextIndent2"/>
        <w:spacing w:line="240" w:lineRule="auto"/>
        <w:ind w:left="700" w:firstLine="0"/>
        <w:jc w:val="left"/>
        <w:rPr>
          <w:rFonts w:ascii="Times New Roman" w:hAnsi="Times New Roman" w:cs="Times New Roman"/>
        </w:rPr>
      </w:pPr>
      <w:r w:rsidRPr="006729E0">
        <w:rPr>
          <w:rFonts w:ascii="Times New Roman" w:hAnsi="Times New Roman" w:cs="Times New Roman"/>
        </w:rPr>
        <w:t xml:space="preserve">Or, if the answer is “no,” on a scale of 1-10, with 10 being the best, to what extent was the contractor </w:t>
      </w:r>
      <w:r w:rsidRPr="006729E0">
        <w:rPr>
          <w:rFonts w:ascii="Times New Roman" w:hAnsi="Times New Roman" w:cs="Times New Roman"/>
        </w:rPr>
        <w:t>responsible for the delay in completion?</w:t>
      </w:r>
    </w:p>
    <w:p w:rsidR="001F6E33" w:rsidRPr="006729E0" w:rsidRDefault="00D60BF8">
      <w:pPr>
        <w:ind w:left="720" w:hanging="720"/>
        <w:jc w:val="both"/>
        <w:rPr>
          <w:sz w:val="24"/>
          <w:szCs w:val="24"/>
        </w:rPr>
      </w:pPr>
    </w:p>
    <w:p w:rsidR="001F6E33" w:rsidRPr="006729E0" w:rsidRDefault="00D60BF8">
      <w:pPr>
        <w:ind w:left="720" w:hanging="720"/>
        <w:jc w:val="both"/>
        <w:rPr>
          <w:b/>
          <w:bCs/>
          <w:sz w:val="24"/>
          <w:szCs w:val="24"/>
        </w:rPr>
      </w:pPr>
      <w:r w:rsidRPr="006729E0">
        <w:rPr>
          <w:sz w:val="24"/>
          <w:szCs w:val="24"/>
        </w:rPr>
        <w:t>8.</w:t>
      </w:r>
      <w:r w:rsidRPr="006729E0">
        <w:rPr>
          <w:sz w:val="24"/>
          <w:szCs w:val="24"/>
        </w:rPr>
        <w:tab/>
        <w:t>On a scale of 1-10, with 10 being the best, rate the contractor on the timely submission of reasonable cost and time estimates to perform change order</w:t>
      </w:r>
      <w:r w:rsidRPr="006729E0">
        <w:rPr>
          <w:b/>
          <w:bCs/>
          <w:sz w:val="24"/>
          <w:szCs w:val="24"/>
        </w:rPr>
        <w:t xml:space="preserve"> </w:t>
      </w:r>
      <w:r w:rsidRPr="006729E0">
        <w:rPr>
          <w:sz w:val="24"/>
          <w:szCs w:val="24"/>
        </w:rPr>
        <w:t>work. (Max. 10 points)</w:t>
      </w:r>
    </w:p>
    <w:p w:rsidR="001F6E33" w:rsidRPr="006729E0" w:rsidRDefault="00D60BF8">
      <w:pPr>
        <w:ind w:left="720" w:hanging="720"/>
        <w:jc w:val="both"/>
        <w:rPr>
          <w:sz w:val="24"/>
          <w:szCs w:val="24"/>
        </w:rPr>
      </w:pPr>
    </w:p>
    <w:p w:rsidR="001F6E33" w:rsidRPr="006729E0" w:rsidRDefault="00D60BF8">
      <w:pPr>
        <w:pStyle w:val="BodyTextIndent3"/>
        <w:rPr>
          <w:rFonts w:ascii="Times New Roman" w:hAnsi="Times New Roman" w:cs="Times New Roman"/>
        </w:rPr>
      </w:pPr>
      <w:r w:rsidRPr="006729E0">
        <w:rPr>
          <w:rFonts w:ascii="Times New Roman" w:hAnsi="Times New Roman" w:cs="Times New Roman"/>
        </w:rPr>
        <w:t>9.</w:t>
      </w:r>
      <w:r w:rsidRPr="006729E0">
        <w:rPr>
          <w:rFonts w:ascii="Times New Roman" w:hAnsi="Times New Roman" w:cs="Times New Roman"/>
        </w:rPr>
        <w:tab/>
        <w:t>On a scale of 1-10, with 10 being</w:t>
      </w:r>
      <w:r w:rsidRPr="006729E0">
        <w:rPr>
          <w:rFonts w:ascii="Times New Roman" w:hAnsi="Times New Roman" w:cs="Times New Roman"/>
        </w:rPr>
        <w:t xml:space="preserve"> the best, rate the contractor on how well the contractor performed the work after a change order was issued, and how well the contractor integrated the change order work into the existing work.  (Max. 10 points).</w:t>
      </w:r>
    </w:p>
    <w:p w:rsidR="001F6E33" w:rsidRPr="006729E0" w:rsidRDefault="00D60BF8">
      <w:pPr>
        <w:ind w:left="720" w:hanging="720"/>
        <w:jc w:val="both"/>
        <w:rPr>
          <w:sz w:val="24"/>
          <w:szCs w:val="24"/>
        </w:rPr>
      </w:pPr>
    </w:p>
    <w:p w:rsidR="001F6E33" w:rsidRPr="006729E0" w:rsidRDefault="00D60BF8">
      <w:pPr>
        <w:pStyle w:val="BodyTextIndent3"/>
        <w:rPr>
          <w:rFonts w:ascii="Times New Roman" w:hAnsi="Times New Roman" w:cs="Times New Roman"/>
        </w:rPr>
      </w:pPr>
      <w:r w:rsidRPr="006729E0">
        <w:rPr>
          <w:rFonts w:ascii="Times New Roman" w:hAnsi="Times New Roman" w:cs="Times New Roman"/>
        </w:rPr>
        <w:t>10.</w:t>
      </w:r>
      <w:r w:rsidRPr="006729E0">
        <w:rPr>
          <w:rFonts w:ascii="Times New Roman" w:hAnsi="Times New Roman" w:cs="Times New Roman"/>
        </w:rPr>
        <w:tab/>
        <w:t>On a scale of 1-10, with 10 being the</w:t>
      </w:r>
      <w:r w:rsidRPr="006729E0">
        <w:rPr>
          <w:rFonts w:ascii="Times New Roman" w:hAnsi="Times New Roman" w:cs="Times New Roman"/>
        </w:rPr>
        <w:t xml:space="preserve"> best, rate how has the contractor been performing in the area of turning in Operation &amp; Maintenance manuals, completing as-built drawings, providing required training and taking care of warranty items?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11.</w:t>
      </w:r>
      <w:r w:rsidRPr="006729E0">
        <w:rPr>
          <w:sz w:val="24"/>
          <w:szCs w:val="24"/>
        </w:rPr>
        <w:tab/>
        <w:t>On a scale of 1-10, with 10 be</w:t>
      </w:r>
      <w:r w:rsidRPr="006729E0">
        <w:rPr>
          <w:sz w:val="24"/>
          <w:szCs w:val="24"/>
        </w:rPr>
        <w:t>ing the best, rate the contractor on whether there were an unusually high number of claims, given the nature of the project, or unusual difficulty in resolving them.  (Max. 10 points)</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12.</w:t>
      </w:r>
      <w:r w:rsidRPr="006729E0">
        <w:rPr>
          <w:sz w:val="24"/>
          <w:szCs w:val="24"/>
        </w:rPr>
        <w:tab/>
        <w:t xml:space="preserve">On a scale of 1-10, with 10 being the highest, rate the contractor </w:t>
      </w:r>
      <w:r w:rsidRPr="006729E0">
        <w:rPr>
          <w:sz w:val="24"/>
          <w:szCs w:val="24"/>
        </w:rPr>
        <w:t xml:space="preserve">with respect to timely payments by the contractor to either subcontractors or suppliers.  (If the person being interviewed knows of no such difficulties, the score on this question should be “10.”) </w:t>
      </w:r>
    </w:p>
    <w:p w:rsidR="001F6E33" w:rsidRPr="006729E0" w:rsidRDefault="00D60BF8">
      <w:pPr>
        <w:ind w:left="720" w:hanging="720"/>
        <w:jc w:val="both"/>
        <w:rPr>
          <w:sz w:val="24"/>
          <w:szCs w:val="24"/>
        </w:rPr>
      </w:pPr>
    </w:p>
    <w:p w:rsidR="001F6E33" w:rsidRPr="006729E0" w:rsidRDefault="00D60BF8">
      <w:pPr>
        <w:ind w:left="720" w:hanging="720"/>
        <w:jc w:val="both"/>
        <w:rPr>
          <w:sz w:val="24"/>
          <w:szCs w:val="24"/>
        </w:rPr>
      </w:pPr>
      <w:r w:rsidRPr="006729E0">
        <w:rPr>
          <w:sz w:val="24"/>
          <w:szCs w:val="24"/>
        </w:rPr>
        <w:t>13.</w:t>
      </w:r>
      <w:r w:rsidRPr="006729E0">
        <w:rPr>
          <w:sz w:val="24"/>
          <w:szCs w:val="24"/>
        </w:rPr>
        <w:tab/>
        <w:t>On a scale of 1-10, with 10 being the best, how woul</w:t>
      </w:r>
      <w:r w:rsidRPr="006729E0">
        <w:rPr>
          <w:sz w:val="24"/>
          <w:szCs w:val="24"/>
        </w:rPr>
        <w:t>d you rate the quality of the work overall?   (Max. 10 points)</w:t>
      </w:r>
    </w:p>
    <w:p w:rsidR="001F6E33" w:rsidRPr="006729E0" w:rsidRDefault="00D60BF8">
      <w:pPr>
        <w:rPr>
          <w:sz w:val="24"/>
          <w:szCs w:val="24"/>
        </w:rPr>
      </w:pPr>
    </w:p>
    <w:p w:rsidR="001F6E33" w:rsidRPr="006729E0" w:rsidRDefault="00D60BF8">
      <w:pPr>
        <w:rPr>
          <w:sz w:val="24"/>
          <w:szCs w:val="24"/>
        </w:rPr>
      </w:pPr>
    </w:p>
    <w:p w:rsidR="001F6E33" w:rsidRPr="006729E0" w:rsidRDefault="00D60BF8">
      <w:pPr>
        <w:rPr>
          <w:sz w:val="24"/>
          <w:szCs w:val="24"/>
        </w:rPr>
      </w:pPr>
      <w:r w:rsidRPr="006729E0">
        <w:rPr>
          <w:sz w:val="24"/>
          <w:szCs w:val="24"/>
        </w:rPr>
        <w:br w:type="page"/>
      </w:r>
    </w:p>
    <w:p w:rsidR="001F6E33" w:rsidRPr="006729E0" w:rsidRDefault="00D60BF8">
      <w:pPr>
        <w:jc w:val="center"/>
        <w:rPr>
          <w:b/>
          <w:bCs/>
          <w:smallCaps/>
          <w:sz w:val="72"/>
          <w:szCs w:val="72"/>
        </w:rPr>
      </w:pPr>
    </w:p>
    <w:p w:rsidR="001F6E33" w:rsidRPr="006729E0" w:rsidRDefault="00D60BF8">
      <w:pPr>
        <w:jc w:val="center"/>
        <w:rPr>
          <w:b/>
          <w:bCs/>
          <w:smallCaps/>
          <w:sz w:val="72"/>
          <w:szCs w:val="72"/>
        </w:rPr>
      </w:pPr>
    </w:p>
    <w:p w:rsidR="001F6E33" w:rsidRPr="006729E0" w:rsidRDefault="00D60BF8">
      <w:pPr>
        <w:jc w:val="center"/>
        <w:rPr>
          <w:b/>
          <w:bCs/>
          <w:smallCaps/>
          <w:sz w:val="72"/>
          <w:szCs w:val="72"/>
        </w:rPr>
      </w:pPr>
      <w:r w:rsidRPr="006729E0">
        <w:rPr>
          <w:b/>
          <w:bCs/>
          <w:smallCaps/>
          <w:sz w:val="72"/>
          <w:szCs w:val="72"/>
        </w:rPr>
        <w:t xml:space="preserve">Instructions For Public Agencies Re: </w:t>
      </w:r>
    </w:p>
    <w:p w:rsidR="001F6E33" w:rsidRPr="006729E0" w:rsidRDefault="00D60BF8">
      <w:pPr>
        <w:jc w:val="center"/>
        <w:rPr>
          <w:b/>
          <w:bCs/>
          <w:smallCaps/>
          <w:sz w:val="72"/>
          <w:szCs w:val="72"/>
        </w:rPr>
      </w:pPr>
      <w:r w:rsidRPr="006729E0">
        <w:rPr>
          <w:b/>
          <w:bCs/>
          <w:smallCaps/>
          <w:sz w:val="72"/>
          <w:szCs w:val="72"/>
        </w:rPr>
        <w:t xml:space="preserve">Interview Questions </w:t>
      </w:r>
    </w:p>
    <w:p w:rsidR="001F6E33" w:rsidRPr="006729E0" w:rsidRDefault="00D60BF8">
      <w:pPr>
        <w:jc w:val="center"/>
        <w:rPr>
          <w:b/>
          <w:bCs/>
          <w:sz w:val="24"/>
          <w:szCs w:val="24"/>
        </w:rPr>
      </w:pPr>
      <w:r w:rsidRPr="006729E0">
        <w:rPr>
          <w:b/>
          <w:bCs/>
          <w:sz w:val="24"/>
          <w:szCs w:val="24"/>
        </w:rPr>
        <w:br w:type="page"/>
        <w:t>INSTRUCTIONS FOR PUBLIC AGENCIES</w:t>
      </w:r>
    </w:p>
    <w:p w:rsidR="001F6E33" w:rsidRPr="006729E0" w:rsidRDefault="00D60BF8">
      <w:pPr>
        <w:jc w:val="center"/>
        <w:rPr>
          <w:b/>
          <w:bCs/>
          <w:sz w:val="24"/>
          <w:szCs w:val="24"/>
        </w:rPr>
      </w:pPr>
      <w:r w:rsidRPr="006729E0">
        <w:rPr>
          <w:b/>
          <w:bCs/>
          <w:sz w:val="24"/>
          <w:szCs w:val="24"/>
        </w:rPr>
        <w:t>Re:  Interview Questions</w:t>
      </w:r>
    </w:p>
    <w:p w:rsidR="001F6E33" w:rsidRPr="006729E0" w:rsidRDefault="00D60BF8">
      <w:pPr>
        <w:rPr>
          <w:sz w:val="24"/>
          <w:szCs w:val="24"/>
        </w:rPr>
      </w:pPr>
    </w:p>
    <w:p w:rsidR="001F6E33" w:rsidRPr="006729E0" w:rsidRDefault="00D60BF8">
      <w:pPr>
        <w:pStyle w:val="BodyText"/>
        <w:ind w:right="-40"/>
        <w:jc w:val="both"/>
        <w:rPr>
          <w:rFonts w:ascii="Times New Roman" w:hAnsi="Times New Roman" w:cs="Times New Roman"/>
        </w:rPr>
      </w:pPr>
      <w:r w:rsidRPr="006729E0">
        <w:rPr>
          <w:rFonts w:ascii="Times New Roman" w:hAnsi="Times New Roman" w:cs="Times New Roman"/>
        </w:rPr>
        <w:t xml:space="preserve">The following is meant to assist the public agency to conduct the interviews of the managers of projects previously completed (that is, the people who supervised the projects for </w:t>
      </w:r>
      <w:r w:rsidRPr="006729E0">
        <w:rPr>
          <w:rFonts w:ascii="Times New Roman" w:hAnsi="Times New Roman" w:cs="Times New Roman"/>
          <w:u w:val="single"/>
        </w:rPr>
        <w:t>the project owners</w:t>
      </w:r>
      <w:r w:rsidRPr="006729E0">
        <w:rPr>
          <w:rFonts w:ascii="Times New Roman" w:hAnsi="Times New Roman" w:cs="Times New Roman"/>
        </w:rPr>
        <w:t>) by the contractor wishing to pre-qualify.  The interview questions allow qualitative review of work performance for contractors who choose to bid and pre-qualify for public works contracts.  The interview questions will be used to examine randomly select</w:t>
      </w:r>
      <w:r w:rsidRPr="006729E0">
        <w:rPr>
          <w:rFonts w:ascii="Times New Roman" w:hAnsi="Times New Roman" w:cs="Times New Roman"/>
        </w:rPr>
        <w:t xml:space="preserve">ed contacts from at least two completed past projects.  </w:t>
      </w:r>
    </w:p>
    <w:p w:rsidR="001F6E33" w:rsidRPr="006729E0" w:rsidRDefault="00D60BF8">
      <w:pPr>
        <w:pStyle w:val="BodyText"/>
        <w:ind w:right="-40"/>
        <w:jc w:val="both"/>
        <w:rPr>
          <w:rFonts w:ascii="Times New Roman" w:hAnsi="Times New Roman" w:cs="Times New Roman"/>
        </w:rPr>
      </w:pPr>
    </w:p>
    <w:p w:rsidR="001F6E33" w:rsidRPr="006729E0" w:rsidRDefault="00D60BF8">
      <w:pPr>
        <w:pStyle w:val="BodyText"/>
        <w:ind w:right="-40"/>
        <w:jc w:val="both"/>
        <w:rPr>
          <w:rFonts w:ascii="Times New Roman" w:hAnsi="Times New Roman" w:cs="Times New Roman"/>
        </w:rPr>
      </w:pPr>
      <w:r w:rsidRPr="006729E0">
        <w:rPr>
          <w:rFonts w:ascii="Times New Roman" w:hAnsi="Times New Roman" w:cs="Times New Roman"/>
        </w:rPr>
        <w:t>In each question, the person being interviewed is asked to rate a certain aspect of contractor’s performance, using a scale of 1 to 10.  The highest possible score is 120 points.  A score of less th</w:t>
      </w:r>
      <w:r w:rsidRPr="006729E0">
        <w:rPr>
          <w:rFonts w:ascii="Times New Roman" w:hAnsi="Times New Roman" w:cs="Times New Roman"/>
        </w:rPr>
        <w:t xml:space="preserve">an </w:t>
      </w:r>
      <w:r w:rsidRPr="006729E0">
        <w:rPr>
          <w:rFonts w:ascii="Times New Roman" w:hAnsi="Times New Roman" w:cs="Times New Roman"/>
          <w:b/>
          <w:bCs/>
        </w:rPr>
        <w:t xml:space="preserve">55 </w:t>
      </w:r>
      <w:r w:rsidRPr="006729E0">
        <w:rPr>
          <w:rFonts w:ascii="Times New Roman" w:hAnsi="Times New Roman" w:cs="Times New Roman"/>
        </w:rPr>
        <w:t xml:space="preserve">points disqualifies the contractor from bidding on projects that are proposed by the public agency. A score of </w:t>
      </w:r>
      <w:r w:rsidRPr="006729E0">
        <w:rPr>
          <w:rFonts w:ascii="Times New Roman" w:hAnsi="Times New Roman" w:cs="Times New Roman"/>
          <w:b/>
          <w:bCs/>
        </w:rPr>
        <w:t>72 points or more</w:t>
      </w:r>
      <w:r w:rsidRPr="006729E0">
        <w:rPr>
          <w:rFonts w:ascii="Times New Roman" w:hAnsi="Times New Roman" w:cs="Times New Roman"/>
        </w:rPr>
        <w:t xml:space="preserve"> on each interview is sufficient for a contractor to qualify on this portion of the prequalification process.  If the scor</w:t>
      </w:r>
      <w:r w:rsidRPr="006729E0">
        <w:rPr>
          <w:rFonts w:ascii="Times New Roman" w:hAnsi="Times New Roman" w:cs="Times New Roman"/>
        </w:rPr>
        <w:t xml:space="preserve">es resulting from an interview are between 55 and 72, the public agency should conduct another interview to collect additional information.  </w:t>
      </w:r>
    </w:p>
    <w:p w:rsidR="001F6E33" w:rsidRPr="006729E0" w:rsidRDefault="00D60BF8">
      <w:pPr>
        <w:pStyle w:val="BodyText"/>
        <w:ind w:right="-40"/>
        <w:jc w:val="both"/>
        <w:rPr>
          <w:rFonts w:ascii="Times New Roman" w:hAnsi="Times New Roman" w:cs="Times New Roman"/>
          <w:b/>
          <w:bCs/>
        </w:rPr>
      </w:pPr>
      <w:r w:rsidRPr="006729E0">
        <w:rPr>
          <w:rFonts w:ascii="Times New Roman" w:hAnsi="Times New Roman" w:cs="Times New Roman"/>
          <w:b/>
          <w:bCs/>
        </w:rPr>
        <w:t>It is possible that the score given to any interview answer may be challenged in an appeal.  For that reason, be s</w:t>
      </w:r>
      <w:r w:rsidRPr="006729E0">
        <w:rPr>
          <w:rFonts w:ascii="Times New Roman" w:hAnsi="Times New Roman" w:cs="Times New Roman"/>
          <w:b/>
          <w:bCs/>
        </w:rPr>
        <w:t xml:space="preserve">ure to: (a) ask the person being interviewed for specific information or details, to explain or substantiate the numerical answer given; and (b) take written notes of the information provided.   </w:t>
      </w:r>
    </w:p>
    <w:p w:rsidR="001F6E33" w:rsidRPr="006729E0" w:rsidRDefault="00D60BF8">
      <w:pPr>
        <w:pStyle w:val="BodyText"/>
        <w:ind w:right="-40"/>
        <w:jc w:val="both"/>
        <w:rPr>
          <w:rFonts w:ascii="Times New Roman" w:hAnsi="Times New Roman" w:cs="Times New Roman"/>
          <w:sz w:val="20"/>
          <w:szCs w:val="20"/>
        </w:rPr>
      </w:pPr>
    </w:p>
    <w:p w:rsidR="001F6E33" w:rsidRPr="006729E0" w:rsidRDefault="00D60BF8">
      <w:pPr>
        <w:pStyle w:val="BodyText"/>
        <w:ind w:right="-40"/>
        <w:jc w:val="both"/>
        <w:rPr>
          <w:rFonts w:ascii="Times New Roman" w:hAnsi="Times New Roman" w:cs="Times New Roman"/>
          <w:b/>
          <w:bCs/>
        </w:rPr>
      </w:pPr>
      <w:r w:rsidRPr="006729E0">
        <w:rPr>
          <w:rFonts w:ascii="Times New Roman" w:hAnsi="Times New Roman" w:cs="Times New Roman"/>
          <w:b/>
          <w:bCs/>
        </w:rPr>
        <w:t>Selection of the Interviewer:</w:t>
      </w:r>
    </w:p>
    <w:p w:rsidR="001F6E33" w:rsidRPr="006729E0" w:rsidRDefault="00D60BF8">
      <w:pPr>
        <w:pStyle w:val="BodyText"/>
        <w:ind w:right="-40"/>
        <w:jc w:val="both"/>
        <w:rPr>
          <w:rFonts w:ascii="Times New Roman" w:hAnsi="Times New Roman" w:cs="Times New Roman"/>
        </w:rPr>
      </w:pPr>
    </w:p>
    <w:p w:rsidR="001F6E33" w:rsidRPr="006729E0" w:rsidRDefault="00D60BF8">
      <w:pPr>
        <w:numPr>
          <w:ilvl w:val="0"/>
          <w:numId w:val="10"/>
        </w:numPr>
        <w:spacing w:after="120"/>
        <w:ind w:left="720" w:right="-40"/>
        <w:jc w:val="both"/>
        <w:rPr>
          <w:sz w:val="24"/>
          <w:szCs w:val="24"/>
        </w:rPr>
      </w:pPr>
      <w:r w:rsidRPr="006729E0">
        <w:rPr>
          <w:sz w:val="24"/>
          <w:szCs w:val="24"/>
        </w:rPr>
        <w:t>The public agency should sel</w:t>
      </w:r>
      <w:r w:rsidRPr="006729E0">
        <w:rPr>
          <w:sz w:val="24"/>
          <w:szCs w:val="24"/>
        </w:rPr>
        <w:t>ect an individual who is at least moderately well informed about public works construction.</w:t>
      </w:r>
    </w:p>
    <w:p w:rsidR="001F6E33" w:rsidRPr="006729E0" w:rsidRDefault="00D60BF8">
      <w:pPr>
        <w:numPr>
          <w:ilvl w:val="0"/>
          <w:numId w:val="10"/>
        </w:numPr>
        <w:spacing w:after="120"/>
        <w:ind w:left="720" w:right="-40"/>
        <w:jc w:val="both"/>
        <w:rPr>
          <w:sz w:val="24"/>
          <w:szCs w:val="24"/>
        </w:rPr>
      </w:pPr>
      <w:r w:rsidRPr="006729E0">
        <w:rPr>
          <w:sz w:val="24"/>
          <w:szCs w:val="24"/>
        </w:rPr>
        <w:t>The individual should be unbiased during the interview; this is to ensure accurate implementation of the interview questions.</w:t>
      </w:r>
    </w:p>
    <w:p w:rsidR="001F6E33" w:rsidRPr="006729E0" w:rsidRDefault="00D60BF8">
      <w:pPr>
        <w:numPr>
          <w:ilvl w:val="0"/>
          <w:numId w:val="10"/>
        </w:numPr>
        <w:spacing w:after="120"/>
        <w:ind w:left="720" w:right="-40"/>
        <w:jc w:val="both"/>
        <w:rPr>
          <w:sz w:val="24"/>
          <w:szCs w:val="24"/>
        </w:rPr>
      </w:pPr>
      <w:r w:rsidRPr="006729E0">
        <w:rPr>
          <w:sz w:val="24"/>
          <w:szCs w:val="24"/>
        </w:rPr>
        <w:t>The individual should not use examples</w:t>
      </w:r>
      <w:r w:rsidRPr="006729E0">
        <w:rPr>
          <w:sz w:val="24"/>
          <w:szCs w:val="24"/>
        </w:rPr>
        <w:t xml:space="preserve"> or deviate from the questions unless the project manager is unclear and prompts further explanation.  The interviewer should offer additional explanation of the questions only if he/she is sure of the intent of the question in the interview.</w:t>
      </w:r>
    </w:p>
    <w:p w:rsidR="001F6E33" w:rsidRPr="006729E0" w:rsidRDefault="00D60BF8">
      <w:pPr>
        <w:spacing w:after="120"/>
        <w:ind w:right="-40"/>
        <w:jc w:val="both"/>
        <w:rPr>
          <w:b/>
          <w:bCs/>
          <w:sz w:val="24"/>
          <w:szCs w:val="24"/>
        </w:rPr>
      </w:pPr>
      <w:r w:rsidRPr="006729E0">
        <w:rPr>
          <w:b/>
          <w:bCs/>
          <w:sz w:val="24"/>
          <w:szCs w:val="24"/>
        </w:rPr>
        <w:t xml:space="preserve">Locating the </w:t>
      </w:r>
      <w:r w:rsidRPr="006729E0">
        <w:rPr>
          <w:b/>
          <w:bCs/>
          <w:sz w:val="24"/>
          <w:szCs w:val="24"/>
        </w:rPr>
        <w:t>respondent to interview:</w:t>
      </w:r>
    </w:p>
    <w:p w:rsidR="001F6E33" w:rsidRPr="006729E0" w:rsidRDefault="00D60BF8">
      <w:pPr>
        <w:numPr>
          <w:ilvl w:val="0"/>
          <w:numId w:val="14"/>
        </w:numPr>
        <w:spacing w:after="120"/>
        <w:ind w:right="-40"/>
        <w:jc w:val="both"/>
        <w:rPr>
          <w:sz w:val="24"/>
          <w:szCs w:val="24"/>
        </w:rPr>
      </w:pPr>
      <w:r w:rsidRPr="006729E0">
        <w:rPr>
          <w:sz w:val="24"/>
          <w:szCs w:val="24"/>
        </w:rPr>
        <w:t xml:space="preserve">The interviewer should attempt to contact a project manager of a past project for the interview.  The interviewer should be aware that for one interview to be completed, there may be a need to interview multiple individuals.  That </w:t>
      </w:r>
      <w:r w:rsidRPr="006729E0">
        <w:rPr>
          <w:sz w:val="24"/>
          <w:szCs w:val="24"/>
        </w:rPr>
        <w:t>is, the interviewer may have to contact multiple individuals, such as the project manager concerning the building process, and a financial manager for warranty items, assessed liens, and the like.</w:t>
      </w:r>
    </w:p>
    <w:p w:rsidR="001F6E33" w:rsidRPr="006729E0" w:rsidRDefault="00D60BF8">
      <w:pPr>
        <w:numPr>
          <w:ilvl w:val="0"/>
          <w:numId w:val="14"/>
        </w:numPr>
        <w:spacing w:after="120"/>
        <w:ind w:right="-40"/>
        <w:jc w:val="both"/>
        <w:rPr>
          <w:sz w:val="24"/>
          <w:szCs w:val="24"/>
        </w:rPr>
      </w:pPr>
      <w:r w:rsidRPr="006729E0">
        <w:rPr>
          <w:sz w:val="24"/>
          <w:szCs w:val="24"/>
        </w:rPr>
        <w:t>Once reached, the interviewer should review the information</w:t>
      </w:r>
      <w:r w:rsidRPr="006729E0">
        <w:rPr>
          <w:sz w:val="24"/>
          <w:szCs w:val="24"/>
        </w:rPr>
        <w:t xml:space="preserve"> contained in the questionnaire of the past project with the project manager.  That is, review who is being interviewed and why (purposes of pre-qualifying for public works), the past project type, completion date, and other pertinent information to ensure</w:t>
      </w:r>
      <w:r w:rsidRPr="006729E0">
        <w:rPr>
          <w:sz w:val="24"/>
          <w:szCs w:val="24"/>
        </w:rPr>
        <w:t xml:space="preserve"> that the project manager is sure of the project he/she is asked to review.</w:t>
      </w:r>
    </w:p>
    <w:p w:rsidR="001F6E33" w:rsidRPr="006729E0" w:rsidRDefault="00D60BF8">
      <w:pPr>
        <w:spacing w:after="120"/>
        <w:ind w:right="-40"/>
        <w:jc w:val="both"/>
        <w:rPr>
          <w:b/>
          <w:bCs/>
          <w:sz w:val="24"/>
          <w:szCs w:val="24"/>
        </w:rPr>
      </w:pPr>
      <w:r w:rsidRPr="006729E0">
        <w:rPr>
          <w:b/>
          <w:bCs/>
          <w:sz w:val="24"/>
          <w:szCs w:val="24"/>
        </w:rPr>
        <w:br w:type="page"/>
        <w:t>Interview Length:</w:t>
      </w:r>
    </w:p>
    <w:p w:rsidR="001F6E33" w:rsidRPr="006729E0" w:rsidRDefault="00D60BF8">
      <w:pPr>
        <w:numPr>
          <w:ilvl w:val="0"/>
          <w:numId w:val="15"/>
        </w:numPr>
        <w:spacing w:after="120"/>
        <w:ind w:right="-40"/>
        <w:jc w:val="both"/>
        <w:rPr>
          <w:sz w:val="24"/>
          <w:szCs w:val="24"/>
        </w:rPr>
      </w:pPr>
      <w:r w:rsidRPr="006729E0">
        <w:rPr>
          <w:sz w:val="24"/>
          <w:szCs w:val="24"/>
        </w:rPr>
        <w:t>The interview should take 8-12 minutes, under normal circumstances.</w:t>
      </w:r>
    </w:p>
    <w:p w:rsidR="001F6E33" w:rsidRPr="006729E0" w:rsidRDefault="00D60BF8">
      <w:pPr>
        <w:numPr>
          <w:ilvl w:val="0"/>
          <w:numId w:val="15"/>
        </w:numPr>
        <w:spacing w:after="120"/>
        <w:ind w:right="-40"/>
        <w:jc w:val="both"/>
        <w:rPr>
          <w:sz w:val="24"/>
          <w:szCs w:val="24"/>
        </w:rPr>
      </w:pPr>
      <w:r w:rsidRPr="006729E0">
        <w:rPr>
          <w:sz w:val="24"/>
          <w:szCs w:val="24"/>
        </w:rPr>
        <w:t xml:space="preserve">The interviewer, when contacting the project manager, should convey the expected time which it takes to conduct the interview.  This is to ensure the individual is not discouraged from taking part in the interview </w:t>
      </w:r>
    </w:p>
    <w:p w:rsidR="001F6E33" w:rsidRPr="006729E0" w:rsidRDefault="00D60BF8">
      <w:pPr>
        <w:spacing w:after="120"/>
        <w:ind w:right="-40"/>
        <w:jc w:val="both"/>
        <w:rPr>
          <w:b/>
          <w:bCs/>
          <w:sz w:val="24"/>
          <w:szCs w:val="24"/>
        </w:rPr>
      </w:pPr>
      <w:r w:rsidRPr="006729E0">
        <w:rPr>
          <w:b/>
          <w:bCs/>
          <w:sz w:val="24"/>
          <w:szCs w:val="24"/>
        </w:rPr>
        <w:t>Conducting the interviews:</w:t>
      </w:r>
    </w:p>
    <w:p w:rsidR="001F6E33" w:rsidRPr="006729E0" w:rsidRDefault="00D60BF8">
      <w:pPr>
        <w:numPr>
          <w:ilvl w:val="0"/>
          <w:numId w:val="12"/>
        </w:numPr>
        <w:spacing w:after="120"/>
        <w:ind w:left="700" w:right="-40"/>
        <w:jc w:val="both"/>
        <w:rPr>
          <w:sz w:val="24"/>
          <w:szCs w:val="24"/>
        </w:rPr>
      </w:pPr>
      <w:r w:rsidRPr="006729E0">
        <w:rPr>
          <w:sz w:val="24"/>
          <w:szCs w:val="24"/>
        </w:rPr>
        <w:t xml:space="preserve">The interview </w:t>
      </w:r>
      <w:r w:rsidRPr="006729E0">
        <w:rPr>
          <w:sz w:val="24"/>
          <w:szCs w:val="24"/>
        </w:rPr>
        <w:t>should examine at least two separate past projects listed in the questionnaire.</w:t>
      </w:r>
    </w:p>
    <w:p w:rsidR="001F6E33" w:rsidRPr="006729E0" w:rsidRDefault="00D60BF8">
      <w:pPr>
        <w:numPr>
          <w:ilvl w:val="0"/>
          <w:numId w:val="12"/>
        </w:numPr>
        <w:spacing w:after="120"/>
        <w:ind w:left="700" w:right="-40"/>
        <w:jc w:val="both"/>
        <w:rPr>
          <w:sz w:val="24"/>
          <w:szCs w:val="24"/>
        </w:rPr>
      </w:pPr>
      <w:r w:rsidRPr="006729E0">
        <w:rPr>
          <w:sz w:val="24"/>
          <w:szCs w:val="24"/>
        </w:rPr>
        <w:t xml:space="preserve"> After the interview is scored, the interviewer should compare the interview score with the same contractor’s score on the written questionnaire. If the ratings (overall scores</w:t>
      </w:r>
      <w:r w:rsidRPr="006729E0">
        <w:rPr>
          <w:sz w:val="24"/>
          <w:szCs w:val="24"/>
        </w:rPr>
        <w:t>) are far apart, the interviewer should conduct at least one/two more interviews to determine how past performance should be weighted.</w:t>
      </w:r>
    </w:p>
    <w:p w:rsidR="001F6E33" w:rsidRPr="006729E0" w:rsidRDefault="00D60BF8">
      <w:pPr>
        <w:numPr>
          <w:ilvl w:val="0"/>
          <w:numId w:val="12"/>
        </w:numPr>
        <w:spacing w:after="120"/>
        <w:ind w:left="700" w:right="-40"/>
        <w:jc w:val="both"/>
        <w:rPr>
          <w:sz w:val="24"/>
          <w:szCs w:val="24"/>
        </w:rPr>
      </w:pPr>
      <w:r w:rsidRPr="006729E0">
        <w:rPr>
          <w:sz w:val="24"/>
          <w:szCs w:val="24"/>
        </w:rPr>
        <w:t>While conducting the interview, the interviewer should be consistent with the way the questions are presented. That is, i</w:t>
      </w:r>
      <w:r w:rsidRPr="006729E0">
        <w:rPr>
          <w:sz w:val="24"/>
          <w:szCs w:val="24"/>
        </w:rPr>
        <w:t>f the interviewer changes the way questions are presented during the review, it could potentially change the way the respondent answers the questions and jeopardize the overall scoring.</w:t>
      </w:r>
    </w:p>
    <w:p w:rsidR="001F6E33" w:rsidRPr="006729E0" w:rsidRDefault="00D60BF8">
      <w:pPr>
        <w:ind w:right="-40"/>
        <w:rPr>
          <w:sz w:val="24"/>
          <w:szCs w:val="24"/>
        </w:rPr>
      </w:pPr>
    </w:p>
    <w:p w:rsidR="001F6E33" w:rsidRPr="006729E0" w:rsidRDefault="00D60BF8">
      <w:pPr>
        <w:jc w:val="center"/>
        <w:rPr>
          <w:sz w:val="24"/>
          <w:szCs w:val="24"/>
        </w:rPr>
      </w:pPr>
      <w:r w:rsidRPr="006729E0">
        <w:rPr>
          <w:sz w:val="24"/>
          <w:szCs w:val="24"/>
        </w:rPr>
        <w:br w:type="page"/>
      </w:r>
    </w:p>
    <w:p w:rsidR="001F6E33" w:rsidRPr="006729E0" w:rsidRDefault="00D60BF8">
      <w:pPr>
        <w:jc w:val="center"/>
        <w:rPr>
          <w:sz w:val="24"/>
          <w:szCs w:val="24"/>
        </w:rPr>
      </w:pPr>
    </w:p>
    <w:p w:rsidR="001F6E33" w:rsidRPr="006729E0" w:rsidRDefault="00D60BF8">
      <w:pPr>
        <w:jc w:val="center"/>
        <w:rPr>
          <w:sz w:val="24"/>
          <w:szCs w:val="24"/>
        </w:rPr>
      </w:pPr>
    </w:p>
    <w:p w:rsidR="001F6E33" w:rsidRPr="006729E0" w:rsidRDefault="00D60BF8">
      <w:pPr>
        <w:jc w:val="center"/>
        <w:rPr>
          <w:sz w:val="24"/>
          <w:szCs w:val="24"/>
        </w:rPr>
      </w:pPr>
    </w:p>
    <w:p w:rsidR="001F6E33" w:rsidRPr="006729E0" w:rsidRDefault="00D60BF8">
      <w:pPr>
        <w:jc w:val="center"/>
        <w:rPr>
          <w:b/>
          <w:bCs/>
          <w:smallCaps/>
          <w:sz w:val="72"/>
          <w:szCs w:val="72"/>
        </w:rPr>
      </w:pPr>
      <w:r w:rsidRPr="006729E0">
        <w:rPr>
          <w:b/>
          <w:bCs/>
          <w:smallCaps/>
          <w:sz w:val="72"/>
          <w:szCs w:val="72"/>
        </w:rPr>
        <w:t xml:space="preserve">Request For </w:t>
      </w:r>
    </w:p>
    <w:p w:rsidR="001F6E33" w:rsidRPr="006729E0" w:rsidRDefault="00D60BF8">
      <w:pPr>
        <w:jc w:val="center"/>
        <w:rPr>
          <w:b/>
          <w:bCs/>
          <w:smallCaps/>
          <w:sz w:val="72"/>
          <w:szCs w:val="72"/>
        </w:rPr>
      </w:pPr>
      <w:r w:rsidRPr="006729E0">
        <w:rPr>
          <w:b/>
          <w:bCs/>
          <w:smallCaps/>
          <w:sz w:val="72"/>
          <w:szCs w:val="72"/>
        </w:rPr>
        <w:t xml:space="preserve">Pre-Qualification Of Bidders Commencing </w:t>
      </w:r>
    </w:p>
    <w:p w:rsidR="001F6E33" w:rsidRPr="006729E0" w:rsidRDefault="00D60BF8">
      <w:pPr>
        <w:jc w:val="center"/>
        <w:rPr>
          <w:b/>
          <w:bCs/>
          <w:smallCaps/>
          <w:sz w:val="72"/>
          <w:szCs w:val="72"/>
        </w:rPr>
      </w:pPr>
      <w:r w:rsidRPr="006729E0">
        <w:rPr>
          <w:b/>
          <w:bCs/>
          <w:smallCaps/>
          <w:sz w:val="72"/>
          <w:szCs w:val="72"/>
        </w:rPr>
        <w:t xml:space="preserve">With Forthcoming </w:t>
      </w:r>
    </w:p>
    <w:p w:rsidR="001F6E33" w:rsidRPr="006729E0" w:rsidRDefault="00D60BF8">
      <w:pPr>
        <w:jc w:val="center"/>
        <w:rPr>
          <w:b/>
          <w:bCs/>
          <w:smallCaps/>
          <w:sz w:val="72"/>
          <w:szCs w:val="72"/>
        </w:rPr>
      </w:pPr>
      <w:r w:rsidRPr="006729E0">
        <w:rPr>
          <w:b/>
          <w:bCs/>
          <w:smallCaps/>
          <w:sz w:val="72"/>
          <w:szCs w:val="72"/>
        </w:rPr>
        <w:t>Public Work Bid</w:t>
      </w:r>
    </w:p>
    <w:p w:rsidR="001F6E33" w:rsidRPr="006729E0" w:rsidRDefault="00D60BF8">
      <w:pPr>
        <w:jc w:val="center"/>
        <w:rPr>
          <w:b/>
          <w:bCs/>
          <w:sz w:val="24"/>
          <w:szCs w:val="24"/>
        </w:rPr>
      </w:pPr>
      <w:r w:rsidRPr="006729E0">
        <w:rPr>
          <w:sz w:val="24"/>
          <w:szCs w:val="24"/>
        </w:rPr>
        <w:br w:type="page"/>
      </w:r>
      <w:r w:rsidRPr="006729E0">
        <w:rPr>
          <w:b/>
          <w:bCs/>
          <w:sz w:val="24"/>
          <w:szCs w:val="24"/>
        </w:rPr>
        <w:t>REQUEST FOR PRE-QUALIFICATION OF BIDDERS COMMENCING</w:t>
      </w:r>
    </w:p>
    <w:p w:rsidR="001F6E33" w:rsidRPr="006729E0" w:rsidRDefault="00D60BF8">
      <w:pPr>
        <w:jc w:val="center"/>
        <w:rPr>
          <w:b/>
          <w:bCs/>
          <w:sz w:val="24"/>
          <w:szCs w:val="24"/>
        </w:rPr>
      </w:pPr>
      <w:r w:rsidRPr="006729E0">
        <w:rPr>
          <w:b/>
          <w:bCs/>
          <w:sz w:val="24"/>
          <w:szCs w:val="24"/>
        </w:rPr>
        <w:t>WITH FORTHCOMING PUBLIC WORK BID</w:t>
      </w:r>
    </w:p>
    <w:p w:rsidR="001F6E33" w:rsidRPr="006729E0" w:rsidRDefault="00D60BF8">
      <w:pPr>
        <w:jc w:val="center"/>
        <w:rPr>
          <w:b/>
          <w:bCs/>
          <w:sz w:val="24"/>
          <w:szCs w:val="24"/>
        </w:rPr>
      </w:pPr>
      <w:r w:rsidRPr="006729E0">
        <w:rPr>
          <w:b/>
          <w:bCs/>
          <w:sz w:val="24"/>
          <w:szCs w:val="24"/>
        </w:rPr>
        <w:t>[Pre-qualification procedure begun at the same time as RFP]</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Notice is hereby given that [</w:t>
      </w:r>
      <w:r w:rsidRPr="006729E0">
        <w:rPr>
          <w:i/>
          <w:iCs/>
          <w:sz w:val="24"/>
          <w:szCs w:val="24"/>
        </w:rPr>
        <w:t xml:space="preserve">Public Entity] </w:t>
      </w:r>
      <w:r w:rsidRPr="006729E0">
        <w:rPr>
          <w:sz w:val="24"/>
          <w:szCs w:val="24"/>
        </w:rPr>
        <w:t>has determined that all bidders</w:t>
      </w:r>
      <w:r w:rsidRPr="006729E0">
        <w:rPr>
          <w:sz w:val="24"/>
          <w:szCs w:val="24"/>
        </w:rPr>
        <w:t xml:space="preserve"> on </w:t>
      </w:r>
      <w:r w:rsidRPr="006729E0">
        <w:rPr>
          <w:i/>
          <w:iCs/>
          <w:sz w:val="24"/>
          <w:szCs w:val="24"/>
        </w:rPr>
        <w:t xml:space="preserve">[Name of specific project] </w:t>
      </w:r>
      <w:r w:rsidRPr="006729E0">
        <w:rPr>
          <w:sz w:val="24"/>
          <w:szCs w:val="24"/>
        </w:rPr>
        <w:t>to be undertaken by the [</w:t>
      </w:r>
      <w:r w:rsidRPr="006729E0">
        <w:rPr>
          <w:i/>
          <w:iCs/>
          <w:sz w:val="24"/>
          <w:szCs w:val="24"/>
        </w:rPr>
        <w:t>Public Entity</w:t>
      </w:r>
      <w:r w:rsidRPr="006729E0">
        <w:rPr>
          <w:sz w:val="24"/>
          <w:szCs w:val="24"/>
        </w:rPr>
        <w:t xml:space="preserve">] must be pre-qualified prior to submitting </w:t>
      </w:r>
      <w:r w:rsidRPr="006729E0">
        <w:rPr>
          <w:i/>
          <w:iCs/>
          <w:sz w:val="24"/>
          <w:szCs w:val="24"/>
        </w:rPr>
        <w:t>a bid on that project.</w:t>
      </w:r>
      <w:r w:rsidRPr="006729E0">
        <w:rPr>
          <w:sz w:val="24"/>
          <w:szCs w:val="24"/>
        </w:rPr>
        <w:t xml:space="preserve">  It is mandatory that all Contractors who intend to submit a bid, fully complete the pre-qualification questionnaire, pr</w:t>
      </w:r>
      <w:r w:rsidRPr="006729E0">
        <w:rPr>
          <w:sz w:val="24"/>
          <w:szCs w:val="24"/>
        </w:rPr>
        <w:t>ovide all materials requested herein, and be approved by [</w:t>
      </w:r>
      <w:r w:rsidRPr="006729E0">
        <w:rPr>
          <w:i/>
          <w:iCs/>
          <w:sz w:val="24"/>
          <w:szCs w:val="24"/>
        </w:rPr>
        <w:t>Public Entity</w:t>
      </w:r>
      <w:r w:rsidRPr="006729E0">
        <w:rPr>
          <w:sz w:val="24"/>
          <w:szCs w:val="24"/>
        </w:rPr>
        <w:t>] to be on the final qualified Bidders list.  No bid will be accepted from a Contractor that has failed to comply with these requirements</w:t>
      </w:r>
      <w:r w:rsidRPr="006729E0">
        <w:rPr>
          <w:b/>
          <w:bCs/>
          <w:sz w:val="24"/>
          <w:szCs w:val="24"/>
        </w:rPr>
        <w:t xml:space="preserve">.  </w:t>
      </w:r>
      <w:r w:rsidRPr="006729E0">
        <w:rPr>
          <w:sz w:val="24"/>
          <w:szCs w:val="24"/>
        </w:rPr>
        <w:t>If two or more business entities submit a bid</w:t>
      </w:r>
      <w:r w:rsidRPr="006729E0">
        <w:rPr>
          <w:sz w:val="24"/>
          <w:szCs w:val="24"/>
        </w:rPr>
        <w:t xml:space="preserve"> as part of a Joint Venture,  or expect to submit a bid as part of a Joint Venture, each entity within the Joint Venture must be separately qualified to bid. The last date to submit a fully completed questionnaire is </w:t>
      </w:r>
      <w:r w:rsidRPr="006729E0">
        <w:rPr>
          <w:i/>
          <w:iCs/>
          <w:sz w:val="24"/>
          <w:szCs w:val="24"/>
          <w:u w:val="single"/>
        </w:rPr>
        <w:t>mm/dd/yy.</w:t>
      </w:r>
      <w:r w:rsidRPr="006729E0">
        <w:rPr>
          <w:sz w:val="24"/>
          <w:szCs w:val="24"/>
        </w:rPr>
        <w:t xml:space="preserve">  </w:t>
      </w:r>
      <w:r w:rsidRPr="006729E0">
        <w:rPr>
          <w:i/>
          <w:iCs/>
          <w:sz w:val="24"/>
          <w:szCs w:val="24"/>
        </w:rPr>
        <w:t>[35 days prior to the bid cl</w:t>
      </w:r>
      <w:r w:rsidRPr="006729E0">
        <w:rPr>
          <w:i/>
          <w:iCs/>
          <w:sz w:val="24"/>
          <w:szCs w:val="24"/>
        </w:rPr>
        <w:t>osing date].  Contractors</w:t>
      </w:r>
      <w:r w:rsidRPr="006729E0">
        <w:rPr>
          <w:sz w:val="24"/>
          <w:szCs w:val="24"/>
        </w:rPr>
        <w:t xml:space="preserve"> are encouraged to submit pre-qualification packages as soon as possible, so that they may be notified of omissions of information to be remedied or of their pre-qualification status well in advance of the bid advertisement for thi</w:t>
      </w:r>
      <w:r w:rsidRPr="006729E0">
        <w:rPr>
          <w:sz w:val="24"/>
          <w:szCs w:val="24"/>
        </w:rPr>
        <w:t>s project.</w:t>
      </w:r>
    </w:p>
    <w:p w:rsidR="001F6E33" w:rsidRPr="006729E0" w:rsidRDefault="00D60BF8">
      <w:pPr>
        <w:jc w:val="both"/>
        <w:rPr>
          <w:b/>
          <w:bCs/>
          <w:sz w:val="24"/>
          <w:szCs w:val="24"/>
        </w:rPr>
      </w:pPr>
    </w:p>
    <w:p w:rsidR="001F6E33" w:rsidRPr="006729E0" w:rsidRDefault="00D60BF8">
      <w:pPr>
        <w:jc w:val="both"/>
        <w:rPr>
          <w:sz w:val="24"/>
          <w:szCs w:val="24"/>
        </w:rPr>
      </w:pPr>
      <w:r w:rsidRPr="006729E0">
        <w:rPr>
          <w:sz w:val="24"/>
          <w:szCs w:val="24"/>
        </w:rPr>
        <w:t>Answers to questions contained in the attached questionnaire, information about current bonding capacity, notarized statement from surety, and the most recent reviewed or audited financial statements, with accompanying notes and supplemental in</w:t>
      </w:r>
      <w:r w:rsidRPr="006729E0">
        <w:rPr>
          <w:sz w:val="24"/>
          <w:szCs w:val="24"/>
        </w:rPr>
        <w:t>formation, are required. [</w:t>
      </w:r>
      <w:r w:rsidRPr="006729E0">
        <w:rPr>
          <w:i/>
          <w:iCs/>
          <w:sz w:val="24"/>
          <w:szCs w:val="24"/>
        </w:rPr>
        <w:t>Public Entity</w:t>
      </w:r>
      <w:r w:rsidRPr="006729E0">
        <w:rPr>
          <w:sz w:val="24"/>
          <w:szCs w:val="24"/>
        </w:rPr>
        <w:t>]</w:t>
      </w:r>
      <w:r w:rsidRPr="006729E0">
        <w:rPr>
          <w:b/>
          <w:bCs/>
          <w:sz w:val="24"/>
          <w:szCs w:val="24"/>
        </w:rPr>
        <w:t xml:space="preserve"> </w:t>
      </w:r>
      <w:r w:rsidRPr="006729E0">
        <w:rPr>
          <w:sz w:val="24"/>
          <w:szCs w:val="24"/>
        </w:rPr>
        <w:t>will use these documents as the basis of rating Contractors in respect to the size and scope of contracts upon which each Contractor is qualified to bid. [</w:t>
      </w:r>
      <w:r w:rsidRPr="006729E0">
        <w:rPr>
          <w:i/>
          <w:iCs/>
          <w:sz w:val="24"/>
          <w:szCs w:val="24"/>
        </w:rPr>
        <w:t>Public Entity</w:t>
      </w:r>
      <w:r w:rsidRPr="006729E0">
        <w:rPr>
          <w:sz w:val="24"/>
          <w:szCs w:val="24"/>
        </w:rPr>
        <w:t>] reserves the right to check other sources ava</w:t>
      </w:r>
      <w:r w:rsidRPr="006729E0">
        <w:rPr>
          <w:sz w:val="24"/>
          <w:szCs w:val="24"/>
        </w:rPr>
        <w:t>ilable. [</w:t>
      </w:r>
      <w:r w:rsidRPr="006729E0">
        <w:rPr>
          <w:i/>
          <w:iCs/>
          <w:sz w:val="24"/>
          <w:szCs w:val="24"/>
        </w:rPr>
        <w:t>Public Entity’s</w:t>
      </w:r>
      <w:r w:rsidRPr="006729E0">
        <w:rPr>
          <w:sz w:val="24"/>
          <w:szCs w:val="24"/>
        </w:rPr>
        <w:t>] decision will be based on objective evaluation criteria.</w:t>
      </w:r>
    </w:p>
    <w:p w:rsidR="001F6E33" w:rsidRPr="006729E0" w:rsidRDefault="00D60BF8">
      <w:pPr>
        <w:jc w:val="both"/>
        <w:rPr>
          <w:sz w:val="24"/>
          <w:szCs w:val="24"/>
        </w:rPr>
      </w:pPr>
      <w:r w:rsidRPr="006729E0">
        <w:rPr>
          <w:sz w:val="24"/>
          <w:szCs w:val="24"/>
        </w:rPr>
        <w:t xml:space="preserve">  </w:t>
      </w:r>
    </w:p>
    <w:p w:rsidR="001F6E33" w:rsidRPr="006729E0" w:rsidRDefault="00D60BF8">
      <w:pPr>
        <w:jc w:val="both"/>
        <w:rPr>
          <w:sz w:val="24"/>
          <w:szCs w:val="24"/>
        </w:rPr>
      </w:pPr>
      <w:r w:rsidRPr="006729E0">
        <w:rPr>
          <w:sz w:val="24"/>
          <w:szCs w:val="24"/>
        </w:rPr>
        <w:t>[</w:t>
      </w:r>
      <w:r w:rsidRPr="006729E0">
        <w:rPr>
          <w:i/>
          <w:iCs/>
          <w:sz w:val="24"/>
          <w:szCs w:val="24"/>
        </w:rPr>
        <w:t>Public Entity</w:t>
      </w:r>
      <w:r w:rsidRPr="006729E0">
        <w:rPr>
          <w:sz w:val="24"/>
          <w:szCs w:val="24"/>
        </w:rPr>
        <w:t>]</w:t>
      </w:r>
      <w:r w:rsidRPr="006729E0">
        <w:rPr>
          <w:b/>
          <w:bCs/>
          <w:sz w:val="24"/>
          <w:szCs w:val="24"/>
        </w:rPr>
        <w:t xml:space="preserve"> </w:t>
      </w:r>
      <w:r w:rsidRPr="006729E0">
        <w:rPr>
          <w:sz w:val="24"/>
          <w:szCs w:val="24"/>
        </w:rPr>
        <w:t>reserves the right to adjust, increase, limit, suspend or rescind the pre-qualification rating based on subsequently learned information. Contractors whose rating changes sufficient to disqualify them will be notified, and given an opportunity for a hearin</w:t>
      </w:r>
      <w:r w:rsidRPr="006729E0">
        <w:rPr>
          <w:sz w:val="24"/>
          <w:szCs w:val="24"/>
        </w:rPr>
        <w:t>g consistent with the hearing procedures described below for appealing a pre-qualification rating.</w:t>
      </w:r>
    </w:p>
    <w:p w:rsidR="001F6E33" w:rsidRPr="006729E0" w:rsidRDefault="00D60BF8">
      <w:pPr>
        <w:jc w:val="both"/>
        <w:rPr>
          <w:sz w:val="24"/>
          <w:szCs w:val="24"/>
        </w:rPr>
      </w:pPr>
    </w:p>
    <w:p w:rsidR="001F6E33" w:rsidRPr="006729E0" w:rsidRDefault="00D60BF8">
      <w:pPr>
        <w:jc w:val="both"/>
        <w:rPr>
          <w:b/>
          <w:bCs/>
          <w:sz w:val="24"/>
          <w:szCs w:val="24"/>
        </w:rPr>
      </w:pPr>
      <w:r w:rsidRPr="006729E0">
        <w:rPr>
          <w:sz w:val="24"/>
          <w:szCs w:val="24"/>
        </w:rPr>
        <w:t>While it is the intent of the pre-qualification questionnaire and documents required therewith to assist [</w:t>
      </w:r>
      <w:r w:rsidRPr="006729E0">
        <w:rPr>
          <w:i/>
          <w:iCs/>
          <w:sz w:val="24"/>
          <w:szCs w:val="24"/>
        </w:rPr>
        <w:t>Public Entity</w:t>
      </w:r>
      <w:r w:rsidRPr="006729E0">
        <w:rPr>
          <w:sz w:val="24"/>
          <w:szCs w:val="24"/>
        </w:rPr>
        <w:t>] in determining bidder responsibilit</w:t>
      </w:r>
      <w:r w:rsidRPr="006729E0">
        <w:rPr>
          <w:sz w:val="24"/>
          <w:szCs w:val="24"/>
        </w:rPr>
        <w:t xml:space="preserve">y prior to bid and to aid </w:t>
      </w:r>
      <w:r w:rsidRPr="006729E0">
        <w:rPr>
          <w:i/>
          <w:iCs/>
          <w:sz w:val="24"/>
          <w:szCs w:val="24"/>
        </w:rPr>
        <w:t>[Public Entity</w:t>
      </w:r>
      <w:r w:rsidRPr="006729E0">
        <w:rPr>
          <w:sz w:val="24"/>
          <w:szCs w:val="24"/>
        </w:rPr>
        <w:t>] in selecting the lowest responsible bidder, neither the fact of pre-qualification, nor any pre-qualification rating, will preclude [Public Entity] from a post-bid consideration and determination of whether a bidder</w:t>
      </w:r>
      <w:r w:rsidRPr="006729E0">
        <w:rPr>
          <w:sz w:val="24"/>
          <w:szCs w:val="24"/>
        </w:rPr>
        <w:t xml:space="preserve"> has the quality, fitness, capacity and experience to satisfactorily perform the proposed work, and has demonstrated the requisite trustworthiness.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The pre-qualification packages should be submitted under seal and marked “CONFIDENTIAL” to _______________</w:t>
      </w:r>
      <w:r w:rsidRPr="006729E0">
        <w:rPr>
          <w:sz w:val="24"/>
          <w:szCs w:val="24"/>
        </w:rPr>
        <w:t>________ [</w:t>
      </w:r>
      <w:r w:rsidRPr="006729E0">
        <w:rPr>
          <w:i/>
          <w:iCs/>
          <w:sz w:val="24"/>
          <w:szCs w:val="24"/>
        </w:rPr>
        <w:t>address</w:t>
      </w:r>
      <w:r w:rsidRPr="006729E0">
        <w:rPr>
          <w:sz w:val="24"/>
          <w:szCs w:val="24"/>
        </w:rPr>
        <w:t xml:space="preserve">].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The pre-qualification packages (questionnaire answers and financial statements) submitted by Contractors are not public records and are not open to public inspection.   All information provided will be kept confidential to the extent</w:t>
      </w:r>
      <w:r w:rsidRPr="006729E0">
        <w:rPr>
          <w:sz w:val="24"/>
          <w:szCs w:val="24"/>
        </w:rPr>
        <w:t xml:space="preserve"> permitted by law.  However, the contents may be disclosed to third parties for purpose of verification, or investigation of substantial allegations, or in the appeal hearing.   State law requires that the names of contractors applying for pre-qualificatio</w:t>
      </w:r>
      <w:r w:rsidRPr="006729E0">
        <w:rPr>
          <w:sz w:val="24"/>
          <w:szCs w:val="24"/>
        </w:rPr>
        <w:t xml:space="preserve">n status shall be public records subject to disclosure, and the first page of the questionnaire will be used for that purpose. </w:t>
      </w:r>
    </w:p>
    <w:p w:rsidR="001F6E33" w:rsidRPr="006729E0" w:rsidRDefault="00D60BF8">
      <w:pPr>
        <w:jc w:val="both"/>
        <w:rPr>
          <w:sz w:val="24"/>
          <w:szCs w:val="24"/>
        </w:rPr>
      </w:pPr>
      <w:r w:rsidRPr="006729E0">
        <w:rPr>
          <w:sz w:val="24"/>
          <w:szCs w:val="24"/>
        </w:rPr>
        <w:t>Each questionnaire must be signed under penalty of perjury in the manner designated at the end of the form, by an individual who has the legal authority to bind the Contractor on whose behalf that person is signing.  If any information provided by a Contra</w:t>
      </w:r>
      <w:r w:rsidRPr="006729E0">
        <w:rPr>
          <w:sz w:val="24"/>
          <w:szCs w:val="24"/>
        </w:rPr>
        <w:t xml:space="preserve">ctor becomes inaccurate, the Contractor must immediately notify </w:t>
      </w:r>
      <w:r w:rsidRPr="006729E0">
        <w:rPr>
          <w:i/>
          <w:iCs/>
          <w:sz w:val="24"/>
          <w:szCs w:val="24"/>
        </w:rPr>
        <w:t>[Public Entity]</w:t>
      </w:r>
      <w:r w:rsidRPr="006729E0">
        <w:rPr>
          <w:sz w:val="24"/>
          <w:szCs w:val="24"/>
        </w:rPr>
        <w:t xml:space="preserve"> and provide updated accurate information in writing, under penalty of perjury.</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w:t>
      </w:r>
      <w:r w:rsidRPr="006729E0">
        <w:rPr>
          <w:i/>
          <w:iCs/>
          <w:sz w:val="24"/>
          <w:szCs w:val="24"/>
        </w:rPr>
        <w:t>Public Entity</w:t>
      </w:r>
      <w:r w:rsidRPr="006729E0">
        <w:rPr>
          <w:sz w:val="24"/>
          <w:szCs w:val="24"/>
        </w:rPr>
        <w:t>] reserves the right to waive minor irregularities and omissions in the informatio</w:t>
      </w:r>
      <w:r w:rsidRPr="006729E0">
        <w:rPr>
          <w:sz w:val="24"/>
          <w:szCs w:val="24"/>
        </w:rPr>
        <w:t xml:space="preserve">n contained in the pre-qualification application submitted, to make all final determinations, and to determine at any time that the pre-qualification procedures will not be applied to a specific future public works project.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Contractors may submit pre-qu</w:t>
      </w:r>
      <w:r w:rsidRPr="006729E0">
        <w:rPr>
          <w:sz w:val="24"/>
          <w:szCs w:val="24"/>
        </w:rPr>
        <w:t xml:space="preserve">alification packages during regular working hours on any day that the offices of </w:t>
      </w:r>
      <w:r w:rsidRPr="006729E0">
        <w:rPr>
          <w:i/>
          <w:iCs/>
          <w:sz w:val="24"/>
          <w:szCs w:val="24"/>
        </w:rPr>
        <w:t>Public Entity</w:t>
      </w:r>
      <w:r w:rsidRPr="006729E0">
        <w:rPr>
          <w:sz w:val="24"/>
          <w:szCs w:val="24"/>
        </w:rPr>
        <w:t xml:space="preserve"> are open.  Contractors who submit a complete pre-qualification package will be notified of their qualification status no later than</w:t>
      </w:r>
      <w:r w:rsidRPr="006729E0">
        <w:rPr>
          <w:b/>
          <w:bCs/>
          <w:sz w:val="24"/>
          <w:szCs w:val="24"/>
        </w:rPr>
        <w:t xml:space="preserve"> </w:t>
      </w:r>
      <w:r w:rsidRPr="006729E0">
        <w:rPr>
          <w:sz w:val="24"/>
          <w:szCs w:val="24"/>
        </w:rPr>
        <w:t>ten business days after submi</w:t>
      </w:r>
      <w:r w:rsidRPr="006729E0">
        <w:rPr>
          <w:sz w:val="24"/>
          <w:szCs w:val="24"/>
        </w:rPr>
        <w:t xml:space="preserve">ssion of the information.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w:t>
      </w:r>
      <w:r w:rsidRPr="006729E0">
        <w:rPr>
          <w:i/>
          <w:iCs/>
          <w:sz w:val="24"/>
          <w:szCs w:val="24"/>
        </w:rPr>
        <w:t>Public Entity</w:t>
      </w:r>
      <w:r w:rsidRPr="006729E0">
        <w:rPr>
          <w:sz w:val="24"/>
          <w:szCs w:val="24"/>
        </w:rPr>
        <w:t xml:space="preserve">] may refuse to grant pre-qualification where the requested information and materials are not provided, or not provided by </w:t>
      </w:r>
      <w:r w:rsidRPr="006729E0">
        <w:rPr>
          <w:sz w:val="24"/>
          <w:szCs w:val="24"/>
          <w:u w:val="single"/>
        </w:rPr>
        <w:t>mm/dd/yy</w:t>
      </w:r>
      <w:r w:rsidRPr="006729E0">
        <w:rPr>
          <w:sz w:val="24"/>
          <w:szCs w:val="24"/>
        </w:rPr>
        <w:t xml:space="preserve">  [</w:t>
      </w:r>
      <w:r w:rsidRPr="006729E0">
        <w:rPr>
          <w:i/>
          <w:iCs/>
          <w:sz w:val="24"/>
          <w:szCs w:val="24"/>
        </w:rPr>
        <w:t>date specified in first paragraph – 35 days before bid closing</w:t>
      </w:r>
      <w:r w:rsidRPr="006729E0">
        <w:rPr>
          <w:sz w:val="24"/>
          <w:szCs w:val="24"/>
        </w:rPr>
        <w:t>]  There is no app</w:t>
      </w:r>
      <w:r w:rsidRPr="006729E0">
        <w:rPr>
          <w:sz w:val="24"/>
          <w:szCs w:val="24"/>
        </w:rPr>
        <w:t>eal from a refusal for an incomplete or late application, but re-application for a later project is permitted.  The closing time for bids will not be changed in order to accommodate supplementation of incomplete submissions, or late submissions.</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Where a t</w:t>
      </w:r>
      <w:r w:rsidRPr="006729E0">
        <w:rPr>
          <w:sz w:val="24"/>
          <w:szCs w:val="24"/>
        </w:rPr>
        <w:t>imely and completed application results in a rating below that necessary to pre-qualify, an appeal can be made. An appeal is begun by the Contractor delivering notice to [</w:t>
      </w:r>
      <w:r w:rsidRPr="006729E0">
        <w:rPr>
          <w:i/>
          <w:iCs/>
          <w:sz w:val="24"/>
          <w:szCs w:val="24"/>
        </w:rPr>
        <w:t>Public Entity</w:t>
      </w:r>
      <w:r w:rsidRPr="006729E0">
        <w:rPr>
          <w:sz w:val="24"/>
          <w:szCs w:val="24"/>
        </w:rPr>
        <w:t>] of its appeal of the decision with respect to its pre-qualification ra</w:t>
      </w:r>
      <w:r w:rsidRPr="006729E0">
        <w:rPr>
          <w:sz w:val="24"/>
          <w:szCs w:val="24"/>
        </w:rPr>
        <w:t>ting, no later than ten business days prior to the closing time for the receipt of bids for this public works project.  Without a timely appeal, the Contractor waives any and all rights to challenge the decision of [</w:t>
      </w:r>
      <w:r w:rsidRPr="006729E0">
        <w:rPr>
          <w:i/>
          <w:iCs/>
          <w:sz w:val="24"/>
          <w:szCs w:val="24"/>
        </w:rPr>
        <w:t>Public Entity</w:t>
      </w:r>
      <w:r w:rsidRPr="006729E0">
        <w:rPr>
          <w:sz w:val="24"/>
          <w:szCs w:val="24"/>
        </w:rPr>
        <w:t>], whether by administrativ</w:t>
      </w:r>
      <w:r w:rsidRPr="006729E0">
        <w:rPr>
          <w:sz w:val="24"/>
          <w:szCs w:val="24"/>
        </w:rPr>
        <w:t xml:space="preserve">e process, judicial process or any other legal process or proceeding. </w:t>
      </w:r>
    </w:p>
    <w:p w:rsidR="001F6E33" w:rsidRPr="006729E0" w:rsidRDefault="00D60BF8">
      <w:pPr>
        <w:rPr>
          <w:sz w:val="24"/>
          <w:szCs w:val="24"/>
        </w:rPr>
      </w:pPr>
    </w:p>
    <w:p w:rsidR="001F6E33" w:rsidRPr="006729E0" w:rsidRDefault="00D60BF8">
      <w:pPr>
        <w:jc w:val="both"/>
        <w:rPr>
          <w:sz w:val="24"/>
          <w:szCs w:val="24"/>
        </w:rPr>
      </w:pPr>
      <w:r w:rsidRPr="006729E0">
        <w:rPr>
          <w:sz w:val="24"/>
          <w:szCs w:val="24"/>
        </w:rPr>
        <w:t xml:space="preserve">If the Contractor gives the required notice of appeal and requests a hearing, the hearing shall be conducted so that it is concluded no later than five business days after </w:t>
      </w:r>
      <w:r w:rsidRPr="006729E0">
        <w:rPr>
          <w:i/>
          <w:iCs/>
          <w:sz w:val="24"/>
          <w:szCs w:val="24"/>
        </w:rPr>
        <w:t>Public Entit</w:t>
      </w:r>
      <w:r w:rsidRPr="006729E0">
        <w:rPr>
          <w:i/>
          <w:iCs/>
          <w:sz w:val="24"/>
          <w:szCs w:val="24"/>
        </w:rPr>
        <w:t>y’s</w:t>
      </w:r>
      <w:r w:rsidRPr="006729E0">
        <w:rPr>
          <w:sz w:val="24"/>
          <w:szCs w:val="24"/>
        </w:rPr>
        <w:t xml:space="preserve"> receipt of the notice of appeal, and no later than five business days prior to the last date for the receipt of bids on the project.  The hearing shall be an informal process conducted by a panel to whom the [</w:t>
      </w:r>
      <w:r w:rsidRPr="006729E0">
        <w:rPr>
          <w:i/>
          <w:iCs/>
          <w:sz w:val="24"/>
          <w:szCs w:val="24"/>
        </w:rPr>
        <w:t>governing body of Public Entity</w:t>
      </w:r>
      <w:r w:rsidRPr="006729E0">
        <w:rPr>
          <w:sz w:val="24"/>
          <w:szCs w:val="24"/>
        </w:rPr>
        <w:t>] has</w:t>
      </w:r>
      <w:r w:rsidRPr="006729E0">
        <w:rPr>
          <w:b/>
          <w:bCs/>
          <w:sz w:val="24"/>
          <w:szCs w:val="24"/>
        </w:rPr>
        <w:t xml:space="preserve"> </w:t>
      </w:r>
      <w:r w:rsidRPr="006729E0">
        <w:rPr>
          <w:sz w:val="24"/>
          <w:szCs w:val="24"/>
        </w:rPr>
        <w:t>delega</w:t>
      </w:r>
      <w:r w:rsidRPr="006729E0">
        <w:rPr>
          <w:sz w:val="24"/>
          <w:szCs w:val="24"/>
        </w:rPr>
        <w:t>ted responsibility to hear such appeals (the “Appeals Panel”).   At or prior to the hearing, the Contractor will be advised of the basis for [</w:t>
      </w:r>
      <w:r w:rsidRPr="006729E0">
        <w:rPr>
          <w:i/>
          <w:iCs/>
          <w:sz w:val="24"/>
          <w:szCs w:val="24"/>
        </w:rPr>
        <w:t>Public Entity’s</w:t>
      </w:r>
      <w:r w:rsidRPr="006729E0">
        <w:rPr>
          <w:sz w:val="24"/>
          <w:szCs w:val="24"/>
        </w:rPr>
        <w:t>] pre-qualification determination.  The Contractor will be given the opportunity to present informa</w:t>
      </w:r>
      <w:r w:rsidRPr="006729E0">
        <w:rPr>
          <w:sz w:val="24"/>
          <w:szCs w:val="24"/>
        </w:rPr>
        <w:t>tion and present reasons in opposition to the rating.  Within one day after the conclusion of the hearing, the Appeals Panel will render its decision. It is the intention of [</w:t>
      </w:r>
      <w:r w:rsidRPr="006729E0">
        <w:rPr>
          <w:i/>
          <w:iCs/>
          <w:sz w:val="24"/>
          <w:szCs w:val="24"/>
        </w:rPr>
        <w:t>Public Entity]</w:t>
      </w:r>
      <w:r w:rsidRPr="006729E0">
        <w:rPr>
          <w:sz w:val="24"/>
          <w:szCs w:val="24"/>
        </w:rPr>
        <w:t xml:space="preserve"> that the date for the submission and opening of bids will not be d</w:t>
      </w:r>
      <w:r w:rsidRPr="006729E0">
        <w:rPr>
          <w:sz w:val="24"/>
          <w:szCs w:val="24"/>
        </w:rPr>
        <w:t xml:space="preserve">elayed or postponed to allow for completion of an appeal process. </w:t>
      </w:r>
    </w:p>
    <w:p w:rsidR="001F6E33" w:rsidRPr="006729E0" w:rsidRDefault="00D60BF8">
      <w:pPr>
        <w:jc w:val="both"/>
        <w:rPr>
          <w:sz w:val="24"/>
          <w:szCs w:val="24"/>
        </w:rPr>
      </w:pPr>
    </w:p>
    <w:p w:rsidR="001F6E33" w:rsidRPr="006729E0" w:rsidRDefault="00D60BF8">
      <w:pPr>
        <w:ind w:left="720" w:right="720"/>
        <w:jc w:val="both"/>
        <w:rPr>
          <w:sz w:val="24"/>
          <w:szCs w:val="24"/>
        </w:rPr>
      </w:pPr>
      <w:r w:rsidRPr="006729E0">
        <w:rPr>
          <w:b/>
          <w:bCs/>
          <w:i/>
          <w:iCs/>
          <w:sz w:val="24"/>
          <w:szCs w:val="24"/>
        </w:rPr>
        <w:t xml:space="preserve">Note: </w:t>
      </w:r>
      <w:r w:rsidRPr="006729E0">
        <w:rPr>
          <w:sz w:val="24"/>
          <w:szCs w:val="24"/>
        </w:rPr>
        <w:t xml:space="preserve">A contractor may be found not pre-qualified for bidding on a specific public works contract to be let by </w:t>
      </w:r>
      <w:r w:rsidRPr="006729E0">
        <w:rPr>
          <w:i/>
          <w:iCs/>
          <w:sz w:val="24"/>
          <w:szCs w:val="24"/>
        </w:rPr>
        <w:t>Public Entity</w:t>
      </w:r>
      <w:r w:rsidRPr="006729E0">
        <w:rPr>
          <w:sz w:val="24"/>
          <w:szCs w:val="24"/>
        </w:rPr>
        <w:t xml:space="preserve">, or on all contracts to be let by </w:t>
      </w:r>
      <w:r w:rsidRPr="006729E0">
        <w:rPr>
          <w:i/>
          <w:iCs/>
          <w:sz w:val="24"/>
          <w:szCs w:val="24"/>
        </w:rPr>
        <w:t>Public Entity</w:t>
      </w:r>
      <w:r w:rsidRPr="006729E0">
        <w:rPr>
          <w:sz w:val="24"/>
          <w:szCs w:val="24"/>
        </w:rPr>
        <w:t xml:space="preserve"> until the contr</w:t>
      </w:r>
      <w:r w:rsidRPr="006729E0">
        <w:rPr>
          <w:sz w:val="24"/>
          <w:szCs w:val="24"/>
        </w:rPr>
        <w:t xml:space="preserve">actor meets </w:t>
      </w:r>
      <w:r w:rsidRPr="006729E0">
        <w:rPr>
          <w:i/>
          <w:iCs/>
          <w:sz w:val="24"/>
          <w:szCs w:val="24"/>
        </w:rPr>
        <w:t>Public Entity’s</w:t>
      </w:r>
      <w:r w:rsidRPr="006729E0">
        <w:rPr>
          <w:sz w:val="24"/>
          <w:szCs w:val="24"/>
        </w:rPr>
        <w:t xml:space="preserve"> requirements. In addition, a contractor may be found not pre-qualified for either:</w:t>
      </w:r>
    </w:p>
    <w:p w:rsidR="001F6E33" w:rsidRPr="006729E0" w:rsidRDefault="00D60BF8">
      <w:pPr>
        <w:ind w:left="720" w:right="720"/>
        <w:jc w:val="both"/>
        <w:rPr>
          <w:sz w:val="24"/>
          <w:szCs w:val="24"/>
        </w:rPr>
      </w:pPr>
      <w:r w:rsidRPr="006729E0">
        <w:rPr>
          <w:sz w:val="24"/>
          <w:szCs w:val="24"/>
        </w:rPr>
        <w:tab/>
        <w:t>(1) Omission of requested information or</w:t>
      </w:r>
    </w:p>
    <w:p w:rsidR="001F6E33" w:rsidRPr="006729E0" w:rsidRDefault="00D60BF8">
      <w:pPr>
        <w:ind w:left="720" w:right="720"/>
        <w:jc w:val="both"/>
        <w:rPr>
          <w:sz w:val="24"/>
          <w:szCs w:val="24"/>
        </w:rPr>
      </w:pPr>
      <w:r w:rsidRPr="006729E0">
        <w:rPr>
          <w:sz w:val="24"/>
          <w:szCs w:val="24"/>
        </w:rPr>
        <w:tab/>
        <w:t xml:space="preserve">(2) Falsification of information </w:t>
      </w:r>
    </w:p>
    <w:p w:rsidR="001F6E33" w:rsidRPr="006729E0" w:rsidRDefault="00D60BF8">
      <w:pPr>
        <w:ind w:left="720" w:right="720"/>
        <w:jc w:val="both"/>
        <w:rPr>
          <w:sz w:val="24"/>
          <w:szCs w:val="24"/>
        </w:rPr>
      </w:pPr>
    </w:p>
    <w:p w:rsidR="001F6E33" w:rsidRPr="006729E0" w:rsidRDefault="00D60BF8">
      <w:pPr>
        <w:ind w:left="720" w:right="720"/>
        <w:jc w:val="center"/>
        <w:rPr>
          <w:sz w:val="24"/>
          <w:szCs w:val="24"/>
        </w:rPr>
      </w:pPr>
      <w:r w:rsidRPr="006729E0">
        <w:rPr>
          <w:sz w:val="24"/>
          <w:szCs w:val="24"/>
        </w:rPr>
        <w:t>*  *  *  *  *</w:t>
      </w:r>
    </w:p>
    <w:p w:rsidR="001F6E33" w:rsidRPr="006729E0" w:rsidRDefault="00D60BF8">
      <w:pPr>
        <w:ind w:left="720"/>
        <w:jc w:val="both"/>
        <w:rPr>
          <w:sz w:val="24"/>
          <w:szCs w:val="24"/>
        </w:rPr>
      </w:pPr>
      <w:r w:rsidRPr="006729E0">
        <w:rPr>
          <w:b/>
          <w:bCs/>
          <w:sz w:val="24"/>
          <w:szCs w:val="24"/>
        </w:rPr>
        <w:t>NOTICE</w:t>
      </w:r>
      <w:r w:rsidRPr="006729E0">
        <w:rPr>
          <w:sz w:val="24"/>
          <w:szCs w:val="24"/>
        </w:rPr>
        <w:t xml:space="preserve">: To contractors who are using subcontractors for this job, please be advised that </w:t>
      </w:r>
      <w:r w:rsidRPr="006729E0">
        <w:rPr>
          <w:i/>
          <w:iCs/>
          <w:sz w:val="24"/>
          <w:szCs w:val="24"/>
        </w:rPr>
        <w:t>Public Entity</w:t>
      </w:r>
      <w:r w:rsidRPr="006729E0">
        <w:rPr>
          <w:sz w:val="24"/>
          <w:szCs w:val="24"/>
        </w:rPr>
        <w:t xml:space="preserve"> </w:t>
      </w:r>
      <w:r w:rsidRPr="006729E0">
        <w:rPr>
          <w:b/>
          <w:bCs/>
          <w:sz w:val="24"/>
          <w:szCs w:val="24"/>
        </w:rPr>
        <w:t>may</w:t>
      </w:r>
      <w:r w:rsidRPr="006729E0">
        <w:rPr>
          <w:sz w:val="24"/>
          <w:szCs w:val="24"/>
        </w:rPr>
        <w:t xml:space="preserve"> require, as to subcontractors, one of the following:</w:t>
      </w:r>
    </w:p>
    <w:p w:rsidR="001F6E33" w:rsidRPr="006729E0" w:rsidRDefault="00D60BF8">
      <w:pPr>
        <w:pStyle w:val="WPDefaults"/>
        <w:jc w:val="both"/>
        <w:rPr>
          <w:rFonts w:ascii="Times New Roman" w:hAnsi="Times New Roman" w:cs="Times New Roman"/>
        </w:rPr>
      </w:pPr>
    </w:p>
    <w:p w:rsidR="001F6E33" w:rsidRPr="006729E0" w:rsidRDefault="00D60BF8">
      <w:pPr>
        <w:ind w:left="1440" w:hanging="720"/>
        <w:jc w:val="both"/>
        <w:rPr>
          <w:sz w:val="24"/>
          <w:szCs w:val="24"/>
        </w:rPr>
      </w:pPr>
      <w:r w:rsidRPr="006729E0">
        <w:rPr>
          <w:sz w:val="24"/>
          <w:szCs w:val="24"/>
        </w:rPr>
        <w:fldChar w:fldCharType="begin">
          <w:ffData>
            <w:name w:val="Check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The qualification of subcontractors in the following crafts or trades, following acceptance of your bid, but before the award is made:</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t>________________________</w:t>
      </w:r>
      <w:r w:rsidRPr="006729E0">
        <w:rPr>
          <w:sz w:val="24"/>
          <w:szCs w:val="24"/>
        </w:rPr>
        <w:tab/>
      </w:r>
      <w:r w:rsidRPr="006729E0">
        <w:rPr>
          <w:sz w:val="24"/>
          <w:szCs w:val="24"/>
        </w:rPr>
        <w:tab/>
        <w:t>________________________</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w:instrText>
      </w:r>
      <w:r w:rsidRPr="006729E0">
        <w:rPr>
          <w:sz w:val="24"/>
          <w:szCs w:val="24"/>
        </w:rPr>
        <w:instrText xml:space="preserve">CKBOX </w:instrText>
      </w:r>
      <w:r>
        <w:rPr>
          <w:sz w:val="24"/>
          <w:szCs w:val="24"/>
        </w:rPr>
      </w:r>
      <w:r>
        <w:rPr>
          <w:sz w:val="24"/>
          <w:szCs w:val="24"/>
        </w:rPr>
        <w:fldChar w:fldCharType="separate"/>
      </w:r>
      <w:r w:rsidRPr="006729E0">
        <w:rPr>
          <w:sz w:val="24"/>
          <w:szCs w:val="24"/>
        </w:rPr>
        <w:fldChar w:fldCharType="end"/>
      </w:r>
      <w:r w:rsidRPr="006729E0">
        <w:rPr>
          <w:sz w:val="24"/>
          <w:szCs w:val="24"/>
        </w:rPr>
        <w:tab/>
        <w:t>Pre-qualification of all subcontractors.</w:t>
      </w:r>
    </w:p>
    <w:p w:rsidR="001F6E33" w:rsidRPr="006729E0" w:rsidRDefault="00D60BF8">
      <w:pPr>
        <w:tabs>
          <w:tab w:val="left" w:pos="1440"/>
        </w:tabs>
        <w:jc w:val="both"/>
        <w:rPr>
          <w:sz w:val="24"/>
          <w:szCs w:val="24"/>
        </w:rPr>
      </w:pPr>
    </w:p>
    <w:p w:rsidR="001F6E33" w:rsidRPr="006729E0" w:rsidRDefault="00D60BF8">
      <w:pPr>
        <w:tabs>
          <w:tab w:val="left" w:pos="720"/>
          <w:tab w:val="left" w:pos="1440"/>
        </w:tabs>
        <w:ind w:left="720"/>
        <w:jc w:val="both"/>
        <w:rPr>
          <w:b/>
          <w:bCs/>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Pre-qualification of subcontractors in certain crafts.</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w:instrText>
      </w:r>
      <w:r w:rsidRPr="006729E0">
        <w:rPr>
          <w:sz w:val="24"/>
          <w:szCs w:val="24"/>
        </w:rPr>
        <w:instrText xml:space="preserve">BOX </w:instrText>
      </w:r>
      <w:r>
        <w:rPr>
          <w:sz w:val="24"/>
          <w:szCs w:val="24"/>
        </w:rPr>
      </w:r>
      <w:r>
        <w:rPr>
          <w:sz w:val="24"/>
          <w:szCs w:val="24"/>
        </w:rPr>
        <w:fldChar w:fldCharType="separate"/>
      </w:r>
      <w:r w:rsidRPr="006729E0">
        <w:rPr>
          <w:sz w:val="24"/>
          <w:szCs w:val="24"/>
        </w:rPr>
        <w:fldChar w:fldCharType="end"/>
      </w:r>
      <w:r w:rsidRPr="006729E0">
        <w:rPr>
          <w:sz w:val="24"/>
          <w:szCs w:val="24"/>
        </w:rPr>
        <w:tab/>
        <w:t xml:space="preserve">Post-bid qualification review. </w:t>
      </w:r>
    </w:p>
    <w:p w:rsidR="001F6E33" w:rsidRPr="006729E0" w:rsidRDefault="00D60BF8">
      <w:pPr>
        <w:ind w:firstLine="720"/>
        <w:jc w:val="both"/>
        <w:rPr>
          <w:sz w:val="24"/>
          <w:szCs w:val="24"/>
        </w:rPr>
      </w:pPr>
    </w:p>
    <w:p w:rsidR="001F6E33" w:rsidRPr="006729E0" w:rsidRDefault="00D60BF8">
      <w:pPr>
        <w:ind w:left="720"/>
        <w:jc w:val="both"/>
        <w:rPr>
          <w:i/>
          <w:iCs/>
        </w:rPr>
      </w:pPr>
    </w:p>
    <w:p w:rsidR="001F6E33" w:rsidRPr="006729E0" w:rsidRDefault="00D60BF8">
      <w:pPr>
        <w:pStyle w:val="FootnoteText"/>
        <w:jc w:val="center"/>
      </w:pPr>
      <w:r w:rsidRPr="006729E0">
        <w:br w:type="page"/>
      </w:r>
    </w:p>
    <w:p w:rsidR="001F6E33" w:rsidRPr="006729E0" w:rsidRDefault="00D60BF8">
      <w:pPr>
        <w:pStyle w:val="FootnoteText"/>
        <w:jc w:val="center"/>
      </w:pPr>
    </w:p>
    <w:p w:rsidR="001F6E33" w:rsidRPr="006729E0" w:rsidRDefault="00D60BF8">
      <w:pPr>
        <w:pStyle w:val="FootnoteText"/>
        <w:jc w:val="center"/>
      </w:pPr>
    </w:p>
    <w:p w:rsidR="001F6E33" w:rsidRPr="006729E0" w:rsidRDefault="00D60BF8">
      <w:pPr>
        <w:pStyle w:val="FootnoteText"/>
        <w:jc w:val="center"/>
      </w:pPr>
    </w:p>
    <w:p w:rsidR="001F6E33" w:rsidRPr="006729E0" w:rsidRDefault="00D60BF8">
      <w:pPr>
        <w:jc w:val="center"/>
        <w:rPr>
          <w:b/>
          <w:bCs/>
          <w:smallCaps/>
          <w:sz w:val="72"/>
          <w:szCs w:val="72"/>
        </w:rPr>
      </w:pPr>
      <w:r w:rsidRPr="006729E0">
        <w:rPr>
          <w:b/>
          <w:bCs/>
          <w:smallCaps/>
          <w:sz w:val="72"/>
          <w:szCs w:val="72"/>
        </w:rPr>
        <w:t xml:space="preserve">Announcement Of </w:t>
      </w:r>
    </w:p>
    <w:p w:rsidR="001F6E33" w:rsidRPr="006729E0" w:rsidRDefault="00D60BF8">
      <w:pPr>
        <w:jc w:val="center"/>
        <w:rPr>
          <w:b/>
          <w:bCs/>
          <w:smallCaps/>
          <w:sz w:val="72"/>
          <w:szCs w:val="72"/>
        </w:rPr>
      </w:pPr>
      <w:r w:rsidRPr="006729E0">
        <w:rPr>
          <w:b/>
          <w:bCs/>
          <w:smallCaps/>
          <w:sz w:val="72"/>
          <w:szCs w:val="72"/>
        </w:rPr>
        <w:t xml:space="preserve">Pre-Qualification Procedures And Open Dates For Annual </w:t>
      </w:r>
    </w:p>
    <w:p w:rsidR="001F6E33" w:rsidRPr="006729E0" w:rsidRDefault="00D60BF8">
      <w:pPr>
        <w:jc w:val="center"/>
        <w:rPr>
          <w:b/>
          <w:bCs/>
          <w:smallCaps/>
          <w:sz w:val="72"/>
          <w:szCs w:val="72"/>
        </w:rPr>
      </w:pPr>
      <w:r w:rsidRPr="006729E0">
        <w:rPr>
          <w:b/>
          <w:bCs/>
          <w:smallCaps/>
          <w:sz w:val="72"/>
          <w:szCs w:val="72"/>
        </w:rPr>
        <w:t>Pre-Qualification</w:t>
      </w:r>
    </w:p>
    <w:p w:rsidR="001F6E33" w:rsidRPr="006729E0" w:rsidRDefault="00D60BF8">
      <w:pPr>
        <w:pStyle w:val="FootnoteText"/>
        <w:jc w:val="center"/>
        <w:rPr>
          <w:b/>
          <w:bCs/>
          <w:sz w:val="24"/>
          <w:szCs w:val="24"/>
        </w:rPr>
      </w:pPr>
      <w:r w:rsidRPr="006729E0">
        <w:br w:type="page"/>
      </w:r>
      <w:r w:rsidRPr="006729E0">
        <w:rPr>
          <w:b/>
          <w:bCs/>
          <w:sz w:val="24"/>
          <w:szCs w:val="24"/>
        </w:rPr>
        <w:t>ANNOUNCEMENT OF PRE-QUALIFICATION PROCECURES AND OPEN DAT</w:t>
      </w:r>
      <w:r w:rsidRPr="006729E0">
        <w:rPr>
          <w:b/>
          <w:bCs/>
          <w:sz w:val="24"/>
          <w:szCs w:val="24"/>
        </w:rPr>
        <w:t>ES FOR ANNUAL PRE-QUALIFICATION</w:t>
      </w:r>
    </w:p>
    <w:p w:rsidR="001F6E33" w:rsidRPr="006729E0" w:rsidRDefault="00D60BF8">
      <w:pPr>
        <w:jc w:val="both"/>
      </w:pPr>
    </w:p>
    <w:p w:rsidR="001F6E33" w:rsidRPr="006729E0" w:rsidRDefault="00D60BF8">
      <w:pPr>
        <w:jc w:val="both"/>
      </w:pPr>
    </w:p>
    <w:p w:rsidR="001F6E33" w:rsidRPr="006729E0" w:rsidRDefault="00D60BF8">
      <w:pPr>
        <w:jc w:val="both"/>
        <w:rPr>
          <w:sz w:val="24"/>
          <w:szCs w:val="24"/>
        </w:rPr>
      </w:pPr>
      <w:r w:rsidRPr="006729E0">
        <w:rPr>
          <w:sz w:val="24"/>
          <w:szCs w:val="24"/>
        </w:rPr>
        <w:t xml:space="preserve">Notice is hereby given that on ___________, 2000, the </w:t>
      </w:r>
      <w:r w:rsidRPr="006729E0">
        <w:rPr>
          <w:b/>
          <w:bCs/>
          <w:sz w:val="24"/>
          <w:szCs w:val="24"/>
        </w:rPr>
        <w:t>______________</w:t>
      </w:r>
      <w:r w:rsidRPr="006729E0">
        <w:rPr>
          <w:sz w:val="24"/>
          <w:szCs w:val="24"/>
        </w:rPr>
        <w:t>[</w:t>
      </w:r>
      <w:r w:rsidRPr="006729E0">
        <w:rPr>
          <w:i/>
          <w:iCs/>
          <w:sz w:val="24"/>
          <w:szCs w:val="24"/>
        </w:rPr>
        <w:t>Public Entity</w:t>
      </w:r>
      <w:r w:rsidRPr="006729E0">
        <w:rPr>
          <w:sz w:val="24"/>
          <w:szCs w:val="24"/>
        </w:rPr>
        <w:t>] determined that all bidders on public works to be undertaken by the [</w:t>
      </w:r>
      <w:r w:rsidRPr="006729E0">
        <w:rPr>
          <w:i/>
          <w:iCs/>
          <w:sz w:val="24"/>
          <w:szCs w:val="24"/>
        </w:rPr>
        <w:t>Public Entity</w:t>
      </w:r>
      <w:r w:rsidRPr="006729E0">
        <w:rPr>
          <w:sz w:val="24"/>
          <w:szCs w:val="24"/>
        </w:rPr>
        <w:t xml:space="preserve">] must be pre-qualified prior to submitting bids for </w:t>
      </w:r>
      <w:r w:rsidRPr="006729E0">
        <w:rPr>
          <w:sz w:val="24"/>
          <w:szCs w:val="24"/>
        </w:rPr>
        <w:t>public works.  It is mandatory that all Licensed Contractors who intend to submit bids fully complete the pre-qualification questionnaire, provide all materials requested herein, and be approved by [</w:t>
      </w:r>
      <w:r w:rsidRPr="006729E0">
        <w:rPr>
          <w:i/>
          <w:iCs/>
          <w:sz w:val="24"/>
          <w:szCs w:val="24"/>
        </w:rPr>
        <w:t>Public Entity</w:t>
      </w:r>
      <w:r w:rsidRPr="006729E0">
        <w:rPr>
          <w:sz w:val="24"/>
          <w:szCs w:val="24"/>
        </w:rPr>
        <w:t>] to be on the final Bidders list.  No bid w</w:t>
      </w:r>
      <w:r w:rsidRPr="006729E0">
        <w:rPr>
          <w:sz w:val="24"/>
          <w:szCs w:val="24"/>
        </w:rPr>
        <w:t>ill be accepted from a Contractor that has failed to comply with these requirements</w:t>
      </w:r>
      <w:r w:rsidRPr="006729E0">
        <w:rPr>
          <w:b/>
          <w:bCs/>
          <w:sz w:val="24"/>
          <w:szCs w:val="24"/>
        </w:rPr>
        <w:t xml:space="preserve">.  </w:t>
      </w:r>
      <w:r w:rsidRPr="006729E0">
        <w:rPr>
          <w:sz w:val="24"/>
          <w:szCs w:val="24"/>
        </w:rPr>
        <w:t xml:space="preserve">If two or more business entities submit a bid on a project as a Joint Venture, or expect to submit a bid as part of a Joint Venture, each entity within the Joint Venture </w:t>
      </w:r>
      <w:r w:rsidRPr="006729E0">
        <w:rPr>
          <w:sz w:val="24"/>
          <w:szCs w:val="24"/>
        </w:rPr>
        <w:t>must be separately qualified to bid.</w:t>
      </w:r>
    </w:p>
    <w:p w:rsidR="001F6E33" w:rsidRPr="006729E0" w:rsidRDefault="00D60BF8">
      <w:pPr>
        <w:jc w:val="both"/>
        <w:rPr>
          <w:b/>
          <w:bCs/>
          <w:sz w:val="24"/>
          <w:szCs w:val="24"/>
        </w:rPr>
      </w:pPr>
    </w:p>
    <w:p w:rsidR="001F6E33" w:rsidRPr="006729E0" w:rsidRDefault="00D60BF8">
      <w:pPr>
        <w:jc w:val="both"/>
        <w:rPr>
          <w:sz w:val="24"/>
          <w:szCs w:val="24"/>
        </w:rPr>
      </w:pPr>
      <w:r w:rsidRPr="006729E0">
        <w:rPr>
          <w:sz w:val="24"/>
          <w:szCs w:val="24"/>
        </w:rPr>
        <w:t>Pre-qualification applications may be submitted four times each year: (1) from January 1 through January 10; (2) from April 1 through April 10; (3) from July 1 through July 10; and (4) from October 1 through October 10</w:t>
      </w:r>
      <w:r w:rsidRPr="006729E0">
        <w:rPr>
          <w:sz w:val="24"/>
          <w:szCs w:val="24"/>
        </w:rPr>
        <w:t>. Contractors who submit a complete pre-qualification package will be notified by first class mail of their qualification status, such notice to be mailed no later than</w:t>
      </w:r>
      <w:r w:rsidRPr="006729E0">
        <w:rPr>
          <w:b/>
          <w:bCs/>
          <w:sz w:val="24"/>
          <w:szCs w:val="24"/>
        </w:rPr>
        <w:t xml:space="preserve"> </w:t>
      </w:r>
      <w:r w:rsidRPr="006729E0">
        <w:rPr>
          <w:sz w:val="24"/>
          <w:szCs w:val="24"/>
        </w:rPr>
        <w:t>fifteen business days after submission of the information.</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Answers to questions contai</w:t>
      </w:r>
      <w:r w:rsidRPr="006729E0">
        <w:rPr>
          <w:sz w:val="24"/>
          <w:szCs w:val="24"/>
        </w:rPr>
        <w:t>ned in the attached questionnaire, information about current bonding capacity on an aggregate and per project limit, notarized statement from surety, and the most recent reviewed or audited financial statements, with accompanying notes and supplemental inf</w:t>
      </w:r>
      <w:r w:rsidRPr="006729E0">
        <w:rPr>
          <w:sz w:val="24"/>
          <w:szCs w:val="24"/>
        </w:rPr>
        <w:t>ormation, are required.  [</w:t>
      </w:r>
      <w:r w:rsidRPr="006729E0">
        <w:rPr>
          <w:i/>
          <w:iCs/>
          <w:sz w:val="24"/>
          <w:szCs w:val="24"/>
        </w:rPr>
        <w:t>Public Entity</w:t>
      </w:r>
      <w:r w:rsidRPr="006729E0">
        <w:rPr>
          <w:sz w:val="24"/>
          <w:szCs w:val="24"/>
        </w:rPr>
        <w:t>]</w:t>
      </w:r>
      <w:r w:rsidRPr="006729E0">
        <w:rPr>
          <w:b/>
          <w:bCs/>
          <w:sz w:val="24"/>
          <w:szCs w:val="24"/>
        </w:rPr>
        <w:t xml:space="preserve"> </w:t>
      </w:r>
      <w:r w:rsidRPr="006729E0">
        <w:rPr>
          <w:sz w:val="24"/>
          <w:szCs w:val="24"/>
        </w:rPr>
        <w:t>will use these documents as the basis of rating Contractors in respect to the size and scope of contracts upon which each Contractor is qualified to bid.  [</w:t>
      </w:r>
      <w:r w:rsidRPr="006729E0">
        <w:rPr>
          <w:i/>
          <w:iCs/>
          <w:sz w:val="24"/>
          <w:szCs w:val="24"/>
        </w:rPr>
        <w:t>Public Entity</w:t>
      </w:r>
      <w:r w:rsidRPr="006729E0">
        <w:rPr>
          <w:sz w:val="24"/>
          <w:szCs w:val="24"/>
        </w:rPr>
        <w:t>] reserves the right to check other sources av</w:t>
      </w:r>
      <w:r w:rsidRPr="006729E0">
        <w:rPr>
          <w:sz w:val="24"/>
          <w:szCs w:val="24"/>
        </w:rPr>
        <w:t>ailable.  [</w:t>
      </w:r>
      <w:r w:rsidRPr="006729E0">
        <w:rPr>
          <w:i/>
          <w:iCs/>
          <w:sz w:val="24"/>
          <w:szCs w:val="24"/>
        </w:rPr>
        <w:t>Public Entity’s</w:t>
      </w:r>
      <w:r w:rsidRPr="006729E0">
        <w:rPr>
          <w:sz w:val="24"/>
          <w:szCs w:val="24"/>
        </w:rPr>
        <w:t>] decision will be based on objective evaluation criteria.</w:t>
      </w:r>
    </w:p>
    <w:p w:rsidR="001F6E33" w:rsidRPr="006729E0" w:rsidRDefault="00D60BF8">
      <w:pPr>
        <w:jc w:val="both"/>
        <w:rPr>
          <w:sz w:val="24"/>
          <w:szCs w:val="24"/>
        </w:rPr>
      </w:pPr>
      <w:r w:rsidRPr="006729E0">
        <w:rPr>
          <w:sz w:val="24"/>
          <w:szCs w:val="24"/>
        </w:rPr>
        <w:t xml:space="preserve">  </w:t>
      </w:r>
    </w:p>
    <w:p w:rsidR="001F6E33" w:rsidRPr="006729E0" w:rsidRDefault="00D60BF8">
      <w:pPr>
        <w:jc w:val="both"/>
        <w:rPr>
          <w:sz w:val="24"/>
          <w:szCs w:val="24"/>
        </w:rPr>
      </w:pPr>
      <w:r w:rsidRPr="006729E0">
        <w:rPr>
          <w:sz w:val="24"/>
          <w:szCs w:val="24"/>
        </w:rPr>
        <w:t xml:space="preserve">Pre-qualification approval will remain valid for one (1) calendar year from the date of notice of qualification, </w:t>
      </w:r>
      <w:r w:rsidRPr="006729E0">
        <w:rPr>
          <w:sz w:val="24"/>
          <w:szCs w:val="24"/>
          <w:u w:val="single"/>
        </w:rPr>
        <w:t>except that</w:t>
      </w:r>
      <w:r w:rsidRPr="006729E0">
        <w:rPr>
          <w:sz w:val="24"/>
          <w:szCs w:val="24"/>
        </w:rPr>
        <w:t xml:space="preserve"> [</w:t>
      </w:r>
      <w:r w:rsidRPr="006729E0">
        <w:rPr>
          <w:i/>
          <w:iCs/>
          <w:sz w:val="24"/>
          <w:szCs w:val="24"/>
        </w:rPr>
        <w:t>Public Entity</w:t>
      </w:r>
      <w:r w:rsidRPr="006729E0">
        <w:rPr>
          <w:sz w:val="24"/>
          <w:szCs w:val="24"/>
        </w:rPr>
        <w:t>]</w:t>
      </w:r>
      <w:r w:rsidRPr="006729E0">
        <w:rPr>
          <w:b/>
          <w:bCs/>
          <w:sz w:val="24"/>
          <w:szCs w:val="24"/>
        </w:rPr>
        <w:t xml:space="preserve"> </w:t>
      </w:r>
      <w:r w:rsidRPr="006729E0">
        <w:rPr>
          <w:sz w:val="24"/>
          <w:szCs w:val="24"/>
        </w:rPr>
        <w:t>reserves the right during t</w:t>
      </w:r>
      <w:r w:rsidRPr="006729E0">
        <w:rPr>
          <w:sz w:val="24"/>
          <w:szCs w:val="24"/>
        </w:rPr>
        <w:t>hat calendar year to adjust, increase, limit, suspend or rescind the pre-qualification ratings based on subsequently learned information and after giving notice of the proposed action to the Contractor and an opportunity for a hearing consistent with the h</w:t>
      </w:r>
      <w:r w:rsidRPr="006729E0">
        <w:rPr>
          <w:sz w:val="24"/>
          <w:szCs w:val="24"/>
        </w:rPr>
        <w:t>earing procedures described below for appealing a pre-qualification determination.</w:t>
      </w:r>
    </w:p>
    <w:p w:rsidR="001F6E33" w:rsidRPr="006729E0" w:rsidRDefault="00D60BF8">
      <w:pPr>
        <w:jc w:val="both"/>
        <w:rPr>
          <w:sz w:val="24"/>
          <w:szCs w:val="24"/>
        </w:rPr>
      </w:pPr>
    </w:p>
    <w:p w:rsidR="001F6E33" w:rsidRPr="006729E0" w:rsidRDefault="00D60BF8">
      <w:pPr>
        <w:jc w:val="both"/>
        <w:rPr>
          <w:b/>
          <w:bCs/>
          <w:sz w:val="24"/>
          <w:szCs w:val="24"/>
        </w:rPr>
      </w:pPr>
      <w:r w:rsidRPr="006729E0">
        <w:rPr>
          <w:sz w:val="24"/>
          <w:szCs w:val="24"/>
        </w:rPr>
        <w:t>While it is the intent of the pre-qualification questionnaire and documents required therewith to assist  [</w:t>
      </w:r>
      <w:r w:rsidRPr="006729E0">
        <w:rPr>
          <w:i/>
          <w:iCs/>
          <w:sz w:val="24"/>
          <w:szCs w:val="24"/>
        </w:rPr>
        <w:t>Public Entity</w:t>
      </w:r>
      <w:r w:rsidRPr="006729E0">
        <w:rPr>
          <w:sz w:val="24"/>
          <w:szCs w:val="24"/>
        </w:rPr>
        <w:t xml:space="preserve">] in determining bidder responsibility prior to the </w:t>
      </w:r>
      <w:r w:rsidRPr="006729E0">
        <w:rPr>
          <w:sz w:val="24"/>
          <w:szCs w:val="24"/>
        </w:rPr>
        <w:t>submission of bids and to aid  [</w:t>
      </w:r>
      <w:r w:rsidRPr="006729E0">
        <w:rPr>
          <w:i/>
          <w:iCs/>
          <w:sz w:val="24"/>
          <w:szCs w:val="24"/>
        </w:rPr>
        <w:t>Public Entity</w:t>
      </w:r>
      <w:r w:rsidRPr="006729E0">
        <w:rPr>
          <w:sz w:val="24"/>
          <w:szCs w:val="24"/>
        </w:rPr>
        <w:t>] in selecting the lowest responsible bidder, neither the fact of pre-qualification, nor any pre-qualification rating, will preclude [</w:t>
      </w:r>
      <w:r w:rsidRPr="006729E0">
        <w:rPr>
          <w:i/>
          <w:iCs/>
          <w:sz w:val="24"/>
          <w:szCs w:val="24"/>
        </w:rPr>
        <w:t>Public Entity</w:t>
      </w:r>
      <w:r w:rsidRPr="006729E0">
        <w:rPr>
          <w:sz w:val="24"/>
          <w:szCs w:val="24"/>
        </w:rPr>
        <w:t>]  from a post-bid consideration and determination on a specific</w:t>
      </w:r>
      <w:r w:rsidRPr="006729E0">
        <w:rPr>
          <w:sz w:val="24"/>
          <w:szCs w:val="24"/>
        </w:rPr>
        <w:t xml:space="preserve"> project of whether a bidder has the  quality, fitness, capacity and experience to satisfactorily perform the proposed work, and has demonstrated the requisite trustworthiness.  Contractors are encouraged to submit pre-qualification packages as soon as pos</w:t>
      </w:r>
      <w:r w:rsidRPr="006729E0">
        <w:rPr>
          <w:sz w:val="24"/>
          <w:szCs w:val="24"/>
        </w:rPr>
        <w:t>sible, so that they may be notified of pre-qualification status well in advance of upcoming projects</w:t>
      </w:r>
      <w:r w:rsidRPr="006729E0">
        <w:rPr>
          <w:b/>
          <w:bCs/>
          <w:sz w:val="24"/>
          <w:szCs w:val="24"/>
        </w:rPr>
        <w:t>.</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The pre-qualification packages should be submitted under seal and marked “CONFIDENTIAL” to _______________________ [address].  </w:t>
      </w:r>
    </w:p>
    <w:p w:rsidR="001F6E33" w:rsidRPr="006729E0" w:rsidRDefault="00D60BF8">
      <w:pPr>
        <w:jc w:val="both"/>
        <w:rPr>
          <w:sz w:val="24"/>
          <w:szCs w:val="24"/>
        </w:rPr>
      </w:pPr>
      <w:r w:rsidRPr="006729E0">
        <w:rPr>
          <w:sz w:val="24"/>
          <w:szCs w:val="24"/>
        </w:rPr>
        <w:t>The pre-qualification pac</w:t>
      </w:r>
      <w:r w:rsidRPr="006729E0">
        <w:rPr>
          <w:sz w:val="24"/>
          <w:szCs w:val="24"/>
        </w:rPr>
        <w:t>kages (questionnaire answers and financial statements) submitted by Contractors are not public records and are not open to public inspection.  All information provided will be kept confidential to the extent permitted by law, although the contents may be d</w:t>
      </w:r>
      <w:r w:rsidRPr="006729E0">
        <w:rPr>
          <w:sz w:val="24"/>
          <w:szCs w:val="24"/>
        </w:rPr>
        <w:t>isclosed to third parties for the purpose of verification, investigation of substantial allegations, and in the process of an appeal hearing.  State law requires that the names of contractors applying for pre-qualification status shall be public records su</w:t>
      </w:r>
      <w:r w:rsidRPr="006729E0">
        <w:rPr>
          <w:sz w:val="24"/>
          <w:szCs w:val="24"/>
        </w:rPr>
        <w:t>bject to disclosure, and the first page of the questionnaire will be used for that purpose.</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Each questionnaire must be signed under penalty of perjury in the manner designated at the end of the form, by an individual who has the legal authority to bind th</w:t>
      </w:r>
      <w:r w:rsidRPr="006729E0">
        <w:rPr>
          <w:sz w:val="24"/>
          <w:szCs w:val="24"/>
        </w:rPr>
        <w:t xml:space="preserve">e Contractor on whose behalf that person is signing.  If any information provided by a Contractor becomes inaccurate, the Contractor must immediately notify </w:t>
      </w:r>
      <w:r w:rsidRPr="006729E0">
        <w:rPr>
          <w:i/>
          <w:iCs/>
          <w:sz w:val="24"/>
          <w:szCs w:val="24"/>
        </w:rPr>
        <w:t>[Public Entity]</w:t>
      </w:r>
      <w:r w:rsidRPr="006729E0">
        <w:rPr>
          <w:sz w:val="24"/>
          <w:szCs w:val="24"/>
        </w:rPr>
        <w:t xml:space="preserve"> and provide updated accurate information in writing, under penalty of perjury.</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w:t>
      </w:r>
      <w:r w:rsidRPr="006729E0">
        <w:rPr>
          <w:i/>
          <w:iCs/>
          <w:sz w:val="24"/>
          <w:szCs w:val="24"/>
        </w:rPr>
        <w:t>Pu</w:t>
      </w:r>
      <w:r w:rsidRPr="006729E0">
        <w:rPr>
          <w:i/>
          <w:iCs/>
          <w:sz w:val="24"/>
          <w:szCs w:val="24"/>
        </w:rPr>
        <w:t>blic Entity</w:t>
      </w:r>
      <w:r w:rsidRPr="006729E0">
        <w:rPr>
          <w:sz w:val="24"/>
          <w:szCs w:val="24"/>
        </w:rPr>
        <w:t>] reserves the right to waive minor irregularities and omissions in the information contained in the pre-qualification application submitted, to make all final determinations, and to determine at any time that the pre-qualification procedures wi</w:t>
      </w:r>
      <w:r w:rsidRPr="006729E0">
        <w:rPr>
          <w:sz w:val="24"/>
          <w:szCs w:val="24"/>
        </w:rPr>
        <w:t xml:space="preserve">ll not be applied to a future public works project.  </w:t>
      </w:r>
    </w:p>
    <w:p w:rsidR="001F6E33" w:rsidRPr="006729E0" w:rsidRDefault="00D60BF8">
      <w:pPr>
        <w:jc w:val="both"/>
        <w:rPr>
          <w:sz w:val="24"/>
          <w:szCs w:val="24"/>
        </w:rPr>
      </w:pPr>
    </w:p>
    <w:p w:rsidR="001F6E33" w:rsidRPr="006729E0" w:rsidRDefault="00D60BF8">
      <w:pPr>
        <w:jc w:val="both"/>
        <w:rPr>
          <w:sz w:val="24"/>
          <w:szCs w:val="24"/>
        </w:rPr>
      </w:pPr>
      <w:r w:rsidRPr="006729E0">
        <w:rPr>
          <w:sz w:val="24"/>
          <w:szCs w:val="24"/>
        </w:rPr>
        <w:t xml:space="preserve">A contractor who has submitted a completed application form, and who receives a rating of “not qualified” from </w:t>
      </w:r>
      <w:r w:rsidRPr="006729E0">
        <w:rPr>
          <w:i/>
          <w:iCs/>
          <w:sz w:val="24"/>
          <w:szCs w:val="24"/>
        </w:rPr>
        <w:t>[Public Entity]</w:t>
      </w:r>
      <w:r w:rsidRPr="006729E0">
        <w:rPr>
          <w:sz w:val="24"/>
          <w:szCs w:val="24"/>
        </w:rPr>
        <w:t xml:space="preserve"> may appeal that determination.  There is no appeal from a finding that a c</w:t>
      </w:r>
      <w:r w:rsidRPr="006729E0">
        <w:rPr>
          <w:sz w:val="24"/>
          <w:szCs w:val="24"/>
        </w:rPr>
        <w:t>ontractor is not pre-qualified because of a failure to submit required information, but re-application during one of the designated time periods is permitted.  A contractor may appeal  [</w:t>
      </w:r>
      <w:r w:rsidRPr="006729E0">
        <w:rPr>
          <w:i/>
          <w:iCs/>
          <w:sz w:val="24"/>
          <w:szCs w:val="24"/>
        </w:rPr>
        <w:t>Public Entity’s]</w:t>
      </w:r>
      <w:r w:rsidRPr="006729E0">
        <w:rPr>
          <w:sz w:val="24"/>
          <w:szCs w:val="24"/>
        </w:rPr>
        <w:t xml:space="preserve"> decision with respect to its request for pre-qualific</w:t>
      </w:r>
      <w:r w:rsidRPr="006729E0">
        <w:rPr>
          <w:sz w:val="24"/>
          <w:szCs w:val="24"/>
        </w:rPr>
        <w:t>ation, and request a hearing, by giving notice to [</w:t>
      </w:r>
      <w:r w:rsidRPr="006729E0">
        <w:rPr>
          <w:i/>
          <w:iCs/>
          <w:sz w:val="24"/>
          <w:szCs w:val="24"/>
        </w:rPr>
        <w:t>Public Entity</w:t>
      </w:r>
      <w:r w:rsidRPr="006729E0">
        <w:rPr>
          <w:sz w:val="24"/>
          <w:szCs w:val="24"/>
        </w:rPr>
        <w:t>] no later than ten business days after receipt of notice of its qualification status.  Unless a Contractor files a timely appeal, the Contractor waives any and all rights to challenge the qua</w:t>
      </w:r>
      <w:r w:rsidRPr="006729E0">
        <w:rPr>
          <w:sz w:val="24"/>
          <w:szCs w:val="24"/>
        </w:rPr>
        <w:t>lification decision of [</w:t>
      </w:r>
      <w:r w:rsidRPr="006729E0">
        <w:rPr>
          <w:i/>
          <w:iCs/>
          <w:sz w:val="24"/>
          <w:szCs w:val="24"/>
        </w:rPr>
        <w:t>Public Entity</w:t>
      </w:r>
      <w:r w:rsidRPr="006729E0">
        <w:rPr>
          <w:sz w:val="24"/>
          <w:szCs w:val="24"/>
        </w:rPr>
        <w:t xml:space="preserve">], whether by administrative process, judicial process or any other legal process or proceeding. </w:t>
      </w:r>
    </w:p>
    <w:p w:rsidR="001F6E33" w:rsidRPr="006729E0" w:rsidRDefault="00D60BF8">
      <w:pPr>
        <w:rPr>
          <w:sz w:val="24"/>
          <w:szCs w:val="24"/>
        </w:rPr>
      </w:pPr>
    </w:p>
    <w:p w:rsidR="001F6E33" w:rsidRPr="006729E0" w:rsidRDefault="00D60BF8">
      <w:pPr>
        <w:jc w:val="both"/>
        <w:rPr>
          <w:sz w:val="24"/>
          <w:szCs w:val="24"/>
        </w:rPr>
      </w:pPr>
      <w:r w:rsidRPr="006729E0">
        <w:rPr>
          <w:sz w:val="24"/>
          <w:szCs w:val="24"/>
        </w:rPr>
        <w:t xml:space="preserve">If the Contractor gives the required notice of appeal and requests a hearing, the hearing shall be conducted so that it </w:t>
      </w:r>
      <w:r w:rsidRPr="006729E0">
        <w:rPr>
          <w:sz w:val="24"/>
          <w:szCs w:val="24"/>
        </w:rPr>
        <w:t xml:space="preserve">is concluded no later than ten business days after </w:t>
      </w:r>
      <w:r w:rsidRPr="006729E0">
        <w:rPr>
          <w:i/>
          <w:iCs/>
          <w:sz w:val="24"/>
          <w:szCs w:val="24"/>
        </w:rPr>
        <w:t xml:space="preserve">Public Entity’s </w:t>
      </w:r>
      <w:r w:rsidRPr="006729E0">
        <w:rPr>
          <w:sz w:val="24"/>
          <w:szCs w:val="24"/>
        </w:rPr>
        <w:t>receipt of its Notice of Appeal.  The hearing so provided shall be an informal process conducted by a panel to whom the [</w:t>
      </w:r>
      <w:r w:rsidRPr="006729E0">
        <w:rPr>
          <w:i/>
          <w:iCs/>
          <w:sz w:val="24"/>
          <w:szCs w:val="24"/>
        </w:rPr>
        <w:t>governing body of Public Entity</w:t>
      </w:r>
      <w:r w:rsidRPr="006729E0">
        <w:rPr>
          <w:sz w:val="24"/>
          <w:szCs w:val="24"/>
        </w:rPr>
        <w:t>] has</w:t>
      </w:r>
      <w:r w:rsidRPr="006729E0">
        <w:rPr>
          <w:b/>
          <w:bCs/>
          <w:sz w:val="24"/>
          <w:szCs w:val="24"/>
        </w:rPr>
        <w:t xml:space="preserve"> </w:t>
      </w:r>
      <w:r w:rsidRPr="006729E0">
        <w:rPr>
          <w:sz w:val="24"/>
          <w:szCs w:val="24"/>
        </w:rPr>
        <w:t xml:space="preserve">delegated responsibility to </w:t>
      </w:r>
      <w:r w:rsidRPr="006729E0">
        <w:rPr>
          <w:sz w:val="24"/>
          <w:szCs w:val="24"/>
        </w:rPr>
        <w:t>hear such appeals (the “Appeals Panel”).  At or prior to the hearing, the Contractor will be advised of the basis for [</w:t>
      </w:r>
      <w:r w:rsidRPr="006729E0">
        <w:rPr>
          <w:i/>
          <w:iCs/>
          <w:sz w:val="24"/>
          <w:szCs w:val="24"/>
        </w:rPr>
        <w:t>Public Entity’s</w:t>
      </w:r>
      <w:r w:rsidRPr="006729E0">
        <w:rPr>
          <w:sz w:val="24"/>
          <w:szCs w:val="24"/>
        </w:rPr>
        <w:t>] pre-qualification determination.  The Contractor will be given the opportunity to present information and present reason</w:t>
      </w:r>
      <w:r w:rsidRPr="006729E0">
        <w:rPr>
          <w:sz w:val="24"/>
          <w:szCs w:val="24"/>
        </w:rPr>
        <w:t>s in opposition to the pre-qualification determination.  At the conclusion of the hearing or no later than one day after completion of the hearing, the Appeals Panel will render its decision.  The date for submission and opening of bids for a specific proj</w:t>
      </w:r>
      <w:r w:rsidRPr="006729E0">
        <w:rPr>
          <w:sz w:val="24"/>
          <w:szCs w:val="24"/>
        </w:rPr>
        <w:t xml:space="preserve">ect will not be delayed or postponed to allow for completion of an appeal process. </w:t>
      </w:r>
    </w:p>
    <w:p w:rsidR="001F6E33" w:rsidRPr="006729E0" w:rsidRDefault="00D60BF8">
      <w:pPr>
        <w:jc w:val="both"/>
        <w:rPr>
          <w:sz w:val="24"/>
          <w:szCs w:val="24"/>
        </w:rPr>
      </w:pPr>
    </w:p>
    <w:p w:rsidR="001F6E33" w:rsidRPr="006729E0" w:rsidRDefault="00D60BF8">
      <w:pPr>
        <w:ind w:left="720" w:right="720"/>
        <w:jc w:val="both"/>
        <w:rPr>
          <w:sz w:val="24"/>
          <w:szCs w:val="24"/>
        </w:rPr>
      </w:pPr>
      <w:r w:rsidRPr="006729E0">
        <w:rPr>
          <w:b/>
          <w:bCs/>
          <w:i/>
          <w:iCs/>
          <w:sz w:val="24"/>
          <w:szCs w:val="24"/>
        </w:rPr>
        <w:t xml:space="preserve">Note: </w:t>
      </w:r>
      <w:r w:rsidRPr="006729E0">
        <w:rPr>
          <w:sz w:val="24"/>
          <w:szCs w:val="24"/>
        </w:rPr>
        <w:t xml:space="preserve">A contractor may be found not pre-qualified for bidding on a specific public works contract to be let by </w:t>
      </w:r>
      <w:r w:rsidRPr="006729E0">
        <w:rPr>
          <w:i/>
          <w:iCs/>
          <w:sz w:val="24"/>
          <w:szCs w:val="24"/>
        </w:rPr>
        <w:t>Public Agency</w:t>
      </w:r>
      <w:r w:rsidRPr="006729E0">
        <w:rPr>
          <w:sz w:val="24"/>
          <w:szCs w:val="24"/>
        </w:rPr>
        <w:t xml:space="preserve">, or on all contracts to be let by </w:t>
      </w:r>
      <w:r w:rsidRPr="006729E0">
        <w:rPr>
          <w:i/>
          <w:iCs/>
          <w:sz w:val="24"/>
          <w:szCs w:val="24"/>
        </w:rPr>
        <w:t>Public Agenc</w:t>
      </w:r>
      <w:r w:rsidRPr="006729E0">
        <w:rPr>
          <w:i/>
          <w:iCs/>
          <w:sz w:val="24"/>
          <w:szCs w:val="24"/>
        </w:rPr>
        <w:t>y</w:t>
      </w:r>
      <w:r w:rsidRPr="006729E0">
        <w:rPr>
          <w:sz w:val="24"/>
          <w:szCs w:val="24"/>
        </w:rPr>
        <w:t xml:space="preserve"> until the contractor meets </w:t>
      </w:r>
      <w:r w:rsidRPr="006729E0">
        <w:rPr>
          <w:i/>
          <w:iCs/>
          <w:sz w:val="24"/>
          <w:szCs w:val="24"/>
        </w:rPr>
        <w:t>Public Agency’s</w:t>
      </w:r>
      <w:r w:rsidRPr="006729E0">
        <w:rPr>
          <w:sz w:val="24"/>
          <w:szCs w:val="24"/>
        </w:rPr>
        <w:t xml:space="preserve"> requirements. In addition, a contractor may be found not pre-qualified for either:</w:t>
      </w:r>
    </w:p>
    <w:p w:rsidR="001F6E33" w:rsidRPr="006729E0" w:rsidRDefault="00D60BF8">
      <w:pPr>
        <w:ind w:left="720" w:right="720"/>
        <w:jc w:val="both"/>
        <w:rPr>
          <w:sz w:val="24"/>
          <w:szCs w:val="24"/>
        </w:rPr>
      </w:pPr>
      <w:r w:rsidRPr="006729E0">
        <w:rPr>
          <w:sz w:val="24"/>
          <w:szCs w:val="24"/>
        </w:rPr>
        <w:tab/>
        <w:t>(1) Omission of requested information or</w:t>
      </w:r>
    </w:p>
    <w:p w:rsidR="001F6E33" w:rsidRPr="006729E0" w:rsidRDefault="00D60BF8">
      <w:pPr>
        <w:ind w:left="720" w:right="720"/>
        <w:jc w:val="both"/>
        <w:rPr>
          <w:sz w:val="24"/>
          <w:szCs w:val="24"/>
        </w:rPr>
      </w:pPr>
      <w:r w:rsidRPr="006729E0">
        <w:rPr>
          <w:sz w:val="24"/>
          <w:szCs w:val="24"/>
        </w:rPr>
        <w:tab/>
        <w:t xml:space="preserve">(2) Falsification of information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rPr>
      </w:pPr>
      <w:r w:rsidRPr="006729E0">
        <w:rPr>
          <w:sz w:val="24"/>
          <w:szCs w:val="24"/>
        </w:rPr>
        <w:t>* * * * *</w:t>
      </w:r>
    </w:p>
    <w:p w:rsidR="001F6E33" w:rsidRPr="006729E0" w:rsidRDefault="00D60BF8">
      <w:pPr>
        <w:ind w:left="720"/>
        <w:jc w:val="both"/>
        <w:rPr>
          <w:b/>
          <w:bCs/>
          <w:sz w:val="24"/>
          <w:szCs w:val="24"/>
        </w:rPr>
      </w:pPr>
    </w:p>
    <w:p w:rsidR="001F6E33" w:rsidRPr="006729E0" w:rsidRDefault="00D60BF8">
      <w:pPr>
        <w:ind w:left="720"/>
        <w:jc w:val="both"/>
        <w:rPr>
          <w:sz w:val="24"/>
          <w:szCs w:val="24"/>
        </w:rPr>
      </w:pPr>
      <w:r w:rsidRPr="006729E0">
        <w:rPr>
          <w:b/>
          <w:bCs/>
          <w:sz w:val="24"/>
          <w:szCs w:val="24"/>
        </w:rPr>
        <w:t>NOTICE</w:t>
      </w:r>
      <w:r w:rsidRPr="006729E0">
        <w:rPr>
          <w:sz w:val="24"/>
          <w:szCs w:val="24"/>
        </w:rPr>
        <w:t xml:space="preserve">: To contractors who are using subcontractors for this job, please be advised that </w:t>
      </w:r>
      <w:r w:rsidRPr="006729E0">
        <w:rPr>
          <w:i/>
          <w:iCs/>
          <w:sz w:val="24"/>
          <w:szCs w:val="24"/>
        </w:rPr>
        <w:t>Public Entity</w:t>
      </w:r>
      <w:r w:rsidRPr="006729E0">
        <w:rPr>
          <w:sz w:val="24"/>
          <w:szCs w:val="24"/>
        </w:rPr>
        <w:t xml:space="preserve"> </w:t>
      </w:r>
      <w:r w:rsidRPr="006729E0">
        <w:rPr>
          <w:b/>
          <w:bCs/>
          <w:sz w:val="24"/>
          <w:szCs w:val="24"/>
        </w:rPr>
        <w:t>may</w:t>
      </w:r>
      <w:r w:rsidRPr="006729E0">
        <w:rPr>
          <w:sz w:val="24"/>
          <w:szCs w:val="24"/>
        </w:rPr>
        <w:t xml:space="preserve"> require, as to subcontractors, one of the following:</w:t>
      </w:r>
    </w:p>
    <w:p w:rsidR="001F6E33" w:rsidRPr="006729E0" w:rsidRDefault="00D60BF8">
      <w:pPr>
        <w:pStyle w:val="WPDefaults"/>
        <w:jc w:val="both"/>
        <w:rPr>
          <w:rFonts w:ascii="Times New Roman" w:hAnsi="Times New Roman" w:cs="Times New Roman"/>
        </w:rPr>
      </w:pPr>
    </w:p>
    <w:p w:rsidR="001F6E33" w:rsidRPr="006729E0" w:rsidRDefault="00D60BF8">
      <w:pPr>
        <w:ind w:left="1440" w:hanging="720"/>
        <w:jc w:val="both"/>
        <w:rPr>
          <w:sz w:val="24"/>
          <w:szCs w:val="24"/>
        </w:rPr>
      </w:pPr>
      <w:r w:rsidRPr="006729E0">
        <w:rPr>
          <w:sz w:val="24"/>
          <w:szCs w:val="24"/>
        </w:rPr>
        <w:fldChar w:fldCharType="begin">
          <w:ffData>
            <w:name w:val="Check1"/>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The qualification of sub</w:t>
      </w:r>
      <w:r w:rsidRPr="006729E0">
        <w:rPr>
          <w:sz w:val="24"/>
          <w:szCs w:val="24"/>
        </w:rPr>
        <w:t>contractors in the following crafts or trades, following acceptance of your bid, but before the award is made:</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t>________________________</w:t>
      </w:r>
      <w:r w:rsidRPr="006729E0">
        <w:rPr>
          <w:sz w:val="24"/>
          <w:szCs w:val="24"/>
        </w:rPr>
        <w:tab/>
      </w:r>
      <w:r w:rsidRPr="006729E0">
        <w:rPr>
          <w:sz w:val="24"/>
          <w:szCs w:val="24"/>
        </w:rPr>
        <w:tab/>
        <w:t>________________________</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Pre-qualificat</w:t>
      </w:r>
      <w:r w:rsidRPr="006729E0">
        <w:rPr>
          <w:sz w:val="24"/>
          <w:szCs w:val="24"/>
        </w:rPr>
        <w:t>ion of all subcontractors.</w:t>
      </w:r>
    </w:p>
    <w:p w:rsidR="001F6E33" w:rsidRPr="006729E0" w:rsidRDefault="00D60BF8">
      <w:pPr>
        <w:tabs>
          <w:tab w:val="left" w:pos="1440"/>
        </w:tabs>
        <w:jc w:val="both"/>
        <w:rPr>
          <w:sz w:val="24"/>
          <w:szCs w:val="24"/>
        </w:rPr>
      </w:pPr>
    </w:p>
    <w:p w:rsidR="001F6E33" w:rsidRPr="006729E0" w:rsidRDefault="00D60BF8">
      <w:pPr>
        <w:tabs>
          <w:tab w:val="left" w:pos="720"/>
          <w:tab w:val="left" w:pos="1440"/>
        </w:tabs>
        <w:ind w:left="720"/>
        <w:jc w:val="both"/>
        <w:rPr>
          <w:b/>
          <w:bCs/>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Pre-qualification of subcontractors in certain crafts.</w:t>
      </w:r>
    </w:p>
    <w:p w:rsidR="001F6E33" w:rsidRPr="006729E0" w:rsidRDefault="00D60BF8">
      <w:pPr>
        <w:jc w:val="both"/>
        <w:rPr>
          <w:sz w:val="24"/>
          <w:szCs w:val="24"/>
        </w:rPr>
      </w:pPr>
    </w:p>
    <w:p w:rsidR="001F6E33" w:rsidRPr="006729E0" w:rsidRDefault="00D60BF8">
      <w:pPr>
        <w:ind w:firstLine="720"/>
        <w:jc w:val="both"/>
        <w:rPr>
          <w:sz w:val="24"/>
          <w:szCs w:val="24"/>
        </w:rPr>
      </w:pPr>
      <w:r w:rsidRPr="006729E0">
        <w:rPr>
          <w:sz w:val="24"/>
          <w:szCs w:val="24"/>
        </w:rPr>
        <w:fldChar w:fldCharType="begin">
          <w:ffData>
            <w:name w:val="Check2"/>
            <w:enabled/>
            <w:calcOnExit w:val="0"/>
            <w:checkBox>
              <w:sizeAuto/>
              <w:default w:val="0"/>
            </w:checkBox>
          </w:ffData>
        </w:fldChar>
      </w:r>
      <w:r w:rsidRPr="006729E0">
        <w:rPr>
          <w:sz w:val="24"/>
          <w:szCs w:val="24"/>
        </w:rPr>
        <w:instrText xml:space="preserve"> FORMCHECKBOX </w:instrText>
      </w:r>
      <w:r>
        <w:rPr>
          <w:sz w:val="24"/>
          <w:szCs w:val="24"/>
        </w:rPr>
      </w:r>
      <w:r>
        <w:rPr>
          <w:sz w:val="24"/>
          <w:szCs w:val="24"/>
        </w:rPr>
        <w:fldChar w:fldCharType="separate"/>
      </w:r>
      <w:r w:rsidRPr="006729E0">
        <w:rPr>
          <w:sz w:val="24"/>
          <w:szCs w:val="24"/>
        </w:rPr>
        <w:fldChar w:fldCharType="end"/>
      </w:r>
      <w:r w:rsidRPr="006729E0">
        <w:rPr>
          <w:sz w:val="24"/>
          <w:szCs w:val="24"/>
        </w:rPr>
        <w:tab/>
        <w:t xml:space="preserve">Post-bid qualification review. </w:t>
      </w:r>
    </w:p>
    <w:p w:rsidR="001F6E33" w:rsidRPr="006729E0" w:rsidRDefault="00D60BF8">
      <w:pPr>
        <w:jc w:val="center"/>
        <w:rPr>
          <w:b/>
          <w:bCs/>
          <w:sz w:val="24"/>
          <w:szCs w:val="24"/>
        </w:rPr>
      </w:pPr>
      <w:r w:rsidRPr="006729E0">
        <w:rPr>
          <w:b/>
          <w:bCs/>
          <w:sz w:val="24"/>
          <w:szCs w:val="24"/>
        </w:rPr>
        <w:br w:type="page"/>
      </w:r>
    </w:p>
    <w:p w:rsidR="001F6E33" w:rsidRPr="006729E0" w:rsidRDefault="00D60BF8">
      <w:pPr>
        <w:jc w:val="center"/>
        <w:rPr>
          <w:b/>
          <w:bCs/>
          <w:sz w:val="24"/>
          <w:szCs w:val="24"/>
        </w:rPr>
      </w:pPr>
    </w:p>
    <w:p w:rsidR="001F6E33" w:rsidRPr="006729E0" w:rsidRDefault="00D60BF8">
      <w:pPr>
        <w:jc w:val="center"/>
        <w:rPr>
          <w:b/>
          <w:bCs/>
          <w:sz w:val="24"/>
          <w:szCs w:val="24"/>
        </w:rPr>
      </w:pPr>
    </w:p>
    <w:p w:rsidR="001F6E33" w:rsidRPr="006729E0" w:rsidRDefault="00D60BF8">
      <w:pPr>
        <w:jc w:val="center"/>
        <w:rPr>
          <w:b/>
          <w:bCs/>
          <w:sz w:val="24"/>
          <w:szCs w:val="24"/>
        </w:rPr>
      </w:pPr>
    </w:p>
    <w:p w:rsidR="001F6E33" w:rsidRPr="006729E0" w:rsidRDefault="00D60BF8">
      <w:pPr>
        <w:jc w:val="center"/>
        <w:rPr>
          <w:b/>
          <w:bCs/>
          <w:smallCaps/>
          <w:sz w:val="72"/>
          <w:szCs w:val="72"/>
        </w:rPr>
      </w:pPr>
    </w:p>
    <w:p w:rsidR="001F6E33" w:rsidRPr="006729E0" w:rsidRDefault="00D60BF8">
      <w:pPr>
        <w:jc w:val="center"/>
        <w:rPr>
          <w:b/>
          <w:bCs/>
          <w:smallCaps/>
          <w:sz w:val="72"/>
          <w:szCs w:val="72"/>
        </w:rPr>
      </w:pPr>
      <w:r w:rsidRPr="006729E0">
        <w:rPr>
          <w:b/>
          <w:bCs/>
          <w:smallCaps/>
          <w:sz w:val="72"/>
          <w:szCs w:val="72"/>
        </w:rPr>
        <w:t xml:space="preserve">Sources For Verification Of Information Given </w:t>
      </w:r>
    </w:p>
    <w:p w:rsidR="001F6E33" w:rsidRPr="006729E0" w:rsidRDefault="00D60BF8">
      <w:pPr>
        <w:jc w:val="center"/>
        <w:rPr>
          <w:b/>
          <w:bCs/>
          <w:smallCaps/>
          <w:sz w:val="72"/>
          <w:szCs w:val="72"/>
        </w:rPr>
      </w:pPr>
      <w:r w:rsidRPr="006729E0">
        <w:rPr>
          <w:b/>
          <w:bCs/>
          <w:smallCaps/>
          <w:sz w:val="72"/>
          <w:szCs w:val="72"/>
        </w:rPr>
        <w:t>By Contractors</w:t>
      </w:r>
    </w:p>
    <w:p w:rsidR="001F6E33" w:rsidRPr="006729E0" w:rsidRDefault="00D60BF8">
      <w:pPr>
        <w:jc w:val="center"/>
        <w:rPr>
          <w:b/>
          <w:bCs/>
          <w:sz w:val="24"/>
          <w:szCs w:val="24"/>
        </w:rPr>
      </w:pPr>
      <w:r w:rsidRPr="006729E0">
        <w:rPr>
          <w:b/>
          <w:bCs/>
          <w:sz w:val="24"/>
          <w:szCs w:val="24"/>
        </w:rPr>
        <w:br w:type="page"/>
        <w:t>SOURCES FOR VERIFICATION OF INFORMATION</w:t>
      </w:r>
    </w:p>
    <w:p w:rsidR="001F6E33" w:rsidRPr="006729E0" w:rsidRDefault="00D60BF8">
      <w:pPr>
        <w:jc w:val="center"/>
        <w:rPr>
          <w:b/>
          <w:bCs/>
          <w:sz w:val="24"/>
          <w:szCs w:val="24"/>
        </w:rPr>
      </w:pPr>
      <w:r w:rsidRPr="006729E0">
        <w:rPr>
          <w:b/>
          <w:bCs/>
          <w:sz w:val="24"/>
          <w:szCs w:val="24"/>
        </w:rPr>
        <w:t>GIVEN BY CONTRACTORS</w:t>
      </w:r>
    </w:p>
    <w:p w:rsidR="001F6E33" w:rsidRPr="006729E0" w:rsidRDefault="00D60BF8">
      <w:pPr>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180"/>
        <w:rPr>
          <w:rFonts w:ascii="Times New Roman" w:hAnsi="Times New Roman" w:cs="Times New Roman"/>
        </w:rPr>
      </w:pPr>
      <w:r w:rsidRPr="006729E0">
        <w:rPr>
          <w:rFonts w:ascii="Times New Roman" w:hAnsi="Times New Roman" w:cs="Times New Roman"/>
          <w:b/>
          <w:bCs/>
        </w:rPr>
        <w:t xml:space="preserve">A CAUTIONARY NOTE: </w:t>
      </w:r>
      <w:r w:rsidRPr="006729E0">
        <w:rPr>
          <w:rFonts w:ascii="Times New Roman" w:hAnsi="Times New Roman" w:cs="Times New Roman"/>
          <w:i/>
          <w:iCs/>
        </w:rPr>
        <w:t>The informatio</w:t>
      </w:r>
      <w:r w:rsidRPr="006729E0">
        <w:rPr>
          <w:rFonts w:ascii="Times New Roman" w:hAnsi="Times New Roman" w:cs="Times New Roman"/>
          <w:i/>
          <w:iCs/>
        </w:rPr>
        <w:t xml:space="preserve">n that will be given to public agencies by contractors seeking pre-qualification is provided under oath, with the understanding that the intentional providing of false information is, in itself, grounds for disqualification. We expect that the information </w:t>
      </w:r>
      <w:r w:rsidRPr="006729E0">
        <w:rPr>
          <w:rFonts w:ascii="Times New Roman" w:hAnsi="Times New Roman" w:cs="Times New Roman"/>
          <w:i/>
          <w:iCs/>
        </w:rPr>
        <w:t>given should be and will be accepted at face value.  The following information is provided for use in the few instances in which a public agency reviewing the answers given in a questionnaire has specific reason to believe that one or more answers should b</w:t>
      </w:r>
      <w:r w:rsidRPr="006729E0">
        <w:rPr>
          <w:rFonts w:ascii="Times New Roman" w:hAnsi="Times New Roman" w:cs="Times New Roman"/>
          <w:i/>
          <w:iCs/>
        </w:rPr>
        <w:t>e verified by reference to publicly available information.</w:t>
      </w:r>
      <w:r w:rsidRPr="006729E0">
        <w:rPr>
          <w:rFonts w:ascii="Times New Roman" w:hAnsi="Times New Roman" w:cs="Times New Roman"/>
        </w:rPr>
        <w:t xml:space="preserve">  </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Times New Roman" w:hAnsi="Times New Roman" w:cs="Times New Roman"/>
          <w:u w:val="single"/>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Times New Roman" w:hAnsi="Times New Roman" w:cs="Times New Roman"/>
          <w:b/>
          <w:bCs/>
          <w:u w:val="single"/>
        </w:rPr>
      </w:pPr>
      <w:r w:rsidRPr="006729E0">
        <w:rPr>
          <w:rFonts w:ascii="Times New Roman" w:hAnsi="Times New Roman" w:cs="Times New Roman"/>
          <w:b/>
          <w:bCs/>
          <w:u w:val="single"/>
        </w:rPr>
        <w:t>Information about a contractor’s license(s)</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Times New Roman" w:hAnsi="Times New Roman" w:cs="Times New Roman"/>
          <w:b/>
          <w:bCs/>
        </w:rPr>
      </w:pPr>
      <w:r w:rsidRPr="006729E0">
        <w:rPr>
          <w:rFonts w:ascii="Times New Roman" w:hAnsi="Times New Roman" w:cs="Times New Roman"/>
          <w:b/>
          <w:bCs/>
        </w:rPr>
        <w:t>(Questionnaire Part I, question 6, and Part II, questions 6 and 9-13)</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b/>
          <w:bCs/>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rPr>
      </w:pPr>
      <w:r w:rsidRPr="006729E0">
        <w:rPr>
          <w:rFonts w:ascii="Times New Roman" w:hAnsi="Times New Roman" w:cs="Times New Roman"/>
        </w:rPr>
        <w:t>Names and addresses of licensed contractors, information about the type of license(s) issued and the dates when licenses were issued (and certain other information), are  available from the Contractors’ State Licensing Board (CSLB), 9821 Business Park Driv</w:t>
      </w:r>
      <w:r w:rsidRPr="006729E0">
        <w:rPr>
          <w:rFonts w:ascii="Times New Roman" w:hAnsi="Times New Roman" w:cs="Times New Roman"/>
        </w:rPr>
        <w:t xml:space="preserve">e, Sacramento, CA  95827. Telephone number 800-321-2752. The CSLB web site for public information is:  www.CSLB.ca.gov.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Times New Roman" w:hAnsi="Times New Roman" w:cs="Times New Roman"/>
          <w:b/>
          <w:bCs/>
          <w:u w:val="single"/>
        </w:rPr>
      </w:pPr>
      <w:r w:rsidRPr="006729E0">
        <w:rPr>
          <w:rFonts w:ascii="Times New Roman" w:hAnsi="Times New Roman" w:cs="Times New Roman"/>
          <w:b/>
          <w:bCs/>
          <w:u w:val="single"/>
        </w:rPr>
        <w:t>Information about workers’ compensation insurance</w:t>
      </w: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Times New Roman" w:hAnsi="Times New Roman" w:cs="Times New Roman"/>
          <w:b/>
          <w:bCs/>
        </w:rPr>
      </w:pPr>
      <w:r w:rsidRPr="006729E0">
        <w:rPr>
          <w:rFonts w:ascii="Times New Roman" w:hAnsi="Times New Roman" w:cs="Times New Roman"/>
          <w:b/>
          <w:bCs/>
        </w:rPr>
        <w:t>(Part I, question 3 and Part II, questions 32-33)</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sz w:val="24"/>
          <w:szCs w:val="24"/>
        </w:rPr>
      </w:pPr>
    </w:p>
    <w:p w:rsidR="001F6E33" w:rsidRPr="006729E0" w:rsidRDefault="00D60BF8">
      <w:pPr>
        <w:pStyle w:val="BlockText"/>
        <w:rPr>
          <w:rFonts w:ascii="Times New Roman" w:hAnsi="Times New Roman" w:cs="Times New Roman"/>
        </w:rPr>
      </w:pPr>
      <w:r w:rsidRPr="006729E0">
        <w:rPr>
          <w:rFonts w:ascii="Times New Roman" w:hAnsi="Times New Roman" w:cs="Times New Roman"/>
        </w:rPr>
        <w:t xml:space="preserve">Every workers’ compensation </w:t>
      </w:r>
      <w:r w:rsidRPr="006729E0">
        <w:rPr>
          <w:rFonts w:ascii="Times New Roman" w:hAnsi="Times New Roman" w:cs="Times New Roman"/>
        </w:rPr>
        <w:t>insurance carrier issues to each of its insured businesses a Certificate of Insurance.  The contractor should be willing to provide a copy upon request.</w:t>
      </w:r>
    </w:p>
    <w:p w:rsidR="001F6E33" w:rsidRPr="006729E0" w:rsidRDefault="00D60BF8">
      <w:pPr>
        <w:pStyle w:val="BlockText"/>
        <w:rPr>
          <w:rFonts w:ascii="Times New Roman" w:hAnsi="Times New Roman" w:cs="Times New Roman"/>
        </w:rPr>
      </w:pPr>
    </w:p>
    <w:p w:rsidR="001F6E33" w:rsidRPr="006729E0" w:rsidRDefault="00D60BF8">
      <w:pPr>
        <w:pStyle w:val="BodyText"/>
        <w:tabs>
          <w:tab w:val="left" w:pos="720"/>
          <w:tab w:val="left" w:pos="1440"/>
        </w:tabs>
        <w:ind w:left="720"/>
        <w:jc w:val="both"/>
        <w:rPr>
          <w:rFonts w:ascii="Times New Roman" w:hAnsi="Times New Roman" w:cs="Times New Roman"/>
        </w:rPr>
      </w:pPr>
      <w:r w:rsidRPr="006729E0">
        <w:rPr>
          <w:rFonts w:ascii="Times New Roman" w:hAnsi="Times New Roman" w:cs="Times New Roman"/>
        </w:rPr>
        <w:t>Each contractor’s Experience Modification Rate for the year should be stated in a letter to the contra</w:t>
      </w:r>
      <w:r w:rsidRPr="006729E0">
        <w:rPr>
          <w:rFonts w:ascii="Times New Roman" w:hAnsi="Times New Roman" w:cs="Times New Roman"/>
        </w:rPr>
        <w:t xml:space="preserve">ctor from the contractor’s workers’ compensation insurance carrier.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jc w:val="both"/>
        <w:rPr>
          <w:sz w:val="24"/>
          <w:szCs w:val="24"/>
        </w:rPr>
      </w:pPr>
    </w:p>
    <w:p w:rsidR="001F6E33" w:rsidRPr="006729E0" w:rsidRDefault="00D60BF8">
      <w:pPr>
        <w:pStyle w:val="BlockText"/>
        <w:rPr>
          <w:rFonts w:ascii="Times New Roman" w:hAnsi="Times New Roman" w:cs="Times New Roman"/>
        </w:rPr>
      </w:pPr>
      <w:r w:rsidRPr="006729E0">
        <w:rPr>
          <w:rFonts w:ascii="Times New Roman" w:hAnsi="Times New Roman" w:cs="Times New Roman"/>
        </w:rPr>
        <w:t>Some large companies are legally self-insured for workers’ compensation, with the consent and authorization of the Department of Industrial Relations.  The names of companies that are le</w:t>
      </w:r>
      <w:r w:rsidRPr="006729E0">
        <w:rPr>
          <w:rFonts w:ascii="Times New Roman" w:hAnsi="Times New Roman" w:cs="Times New Roman"/>
        </w:rPr>
        <w:t>gally self-insured are available from the Department’s Office of Self-Insurance Plans, Workers’ Compensation, 2265 Watt Avenue, Suite 1, Sacramento, CA  95825; (916) 483-3392.</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sz w:val="24"/>
          <w:szCs w:val="24"/>
        </w:rPr>
      </w:pPr>
      <w:r w:rsidRPr="006729E0">
        <w:rPr>
          <w:sz w:val="24"/>
          <w:szCs w:val="24"/>
        </w:rPr>
        <w:t>The names of each business’s current and recent workers’ compensation insurance</w:t>
      </w:r>
      <w:r w:rsidRPr="006729E0">
        <w:rPr>
          <w:sz w:val="24"/>
          <w:szCs w:val="24"/>
        </w:rPr>
        <w:t xml:space="preserve"> carriers are available from the Workers’ Compensation Insurance Reporting Bureau (WCIRB), 575 Market Street, San Francisco, telephone (415) 777-0777.   </w:t>
      </w:r>
      <w:r w:rsidRPr="006729E0">
        <w:rPr>
          <w:b/>
          <w:bCs/>
          <w:sz w:val="24"/>
          <w:szCs w:val="24"/>
        </w:rPr>
        <w:t xml:space="preserve"> </w:t>
      </w:r>
      <w:r w:rsidRPr="006729E0">
        <w:rPr>
          <w:sz w:val="24"/>
          <w:szCs w:val="24"/>
        </w:rPr>
        <w:t xml:space="preserve">WCIRB is not a public agency but it provides information to the public.  It will provide the names of </w:t>
      </w:r>
      <w:r w:rsidRPr="006729E0">
        <w:rPr>
          <w:sz w:val="24"/>
          <w:szCs w:val="24"/>
        </w:rPr>
        <w:t>the current and recent workers’ compensation insurance carriers of every employer in California, in response to a written request, for a fee of $8 for every year for which you seek information.</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center"/>
        <w:rPr>
          <w:b/>
          <w:bCs/>
          <w:sz w:val="24"/>
          <w:szCs w:val="24"/>
          <w:u w:val="single"/>
        </w:rPr>
      </w:pPr>
      <w:r w:rsidRPr="006729E0">
        <w:rPr>
          <w:sz w:val="24"/>
          <w:szCs w:val="24"/>
        </w:rPr>
        <w:br w:type="page"/>
      </w:r>
      <w:r w:rsidRPr="006729E0">
        <w:rPr>
          <w:b/>
          <w:bCs/>
          <w:sz w:val="24"/>
          <w:szCs w:val="24"/>
          <w:u w:val="single"/>
        </w:rPr>
        <w:t>Information about whether surety insurance carriers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center"/>
        <w:rPr>
          <w:b/>
          <w:bCs/>
          <w:sz w:val="24"/>
          <w:szCs w:val="24"/>
          <w:u w:val="single"/>
        </w:rPr>
      </w:pPr>
      <w:r w:rsidRPr="006729E0">
        <w:rPr>
          <w:b/>
          <w:bCs/>
          <w:sz w:val="24"/>
          <w:szCs w:val="24"/>
          <w:u w:val="single"/>
        </w:rPr>
        <w:t xml:space="preserve">are </w:t>
      </w:r>
      <w:r w:rsidRPr="006729E0">
        <w:rPr>
          <w:b/>
          <w:bCs/>
          <w:sz w:val="24"/>
          <w:szCs w:val="24"/>
          <w:u w:val="single"/>
        </w:rPr>
        <w:t>“admitted” to do business in California</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b/>
          <w:bCs/>
          <w:sz w:val="24"/>
          <w:szCs w:val="24"/>
        </w:rPr>
      </w:pPr>
      <w:r w:rsidRPr="006729E0">
        <w:rPr>
          <w:b/>
          <w:bCs/>
          <w:sz w:val="24"/>
          <w:szCs w:val="24"/>
        </w:rPr>
        <w:t>(Part I, question 5)</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u w:val="single"/>
        </w:rPr>
      </w:pPr>
    </w:p>
    <w:p w:rsidR="001F6E33" w:rsidRPr="006729E0" w:rsidRDefault="00D60BF8">
      <w:pPr>
        <w:pStyle w:val="BodyText2"/>
        <w:spacing w:line="240" w:lineRule="auto"/>
        <w:ind w:left="720" w:firstLine="0"/>
        <w:jc w:val="both"/>
        <w:rPr>
          <w:rFonts w:ascii="Times New Roman" w:hAnsi="Times New Roman" w:cs="Times New Roman"/>
        </w:rPr>
      </w:pPr>
      <w:r w:rsidRPr="006729E0">
        <w:rPr>
          <w:rFonts w:ascii="Times New Roman" w:hAnsi="Times New Roman" w:cs="Times New Roman"/>
        </w:rPr>
        <w:t>The California Department of Insurance will verify whether an insurance carrier is “admitted” to issue insurance policies within the State.  The Department has a “Hot-Line” number – 800-927-4357</w:t>
      </w:r>
      <w:r w:rsidRPr="006729E0">
        <w:rPr>
          <w:rFonts w:ascii="Times New Roman" w:hAnsi="Times New Roman" w:cs="Times New Roman"/>
        </w:rPr>
        <w:t>, and a web-site from which the information is available: www.insurance.ca.gov</w:t>
      </w:r>
    </w:p>
    <w:p w:rsidR="001F6E33" w:rsidRPr="006729E0" w:rsidRDefault="00D60BF8">
      <w:pPr>
        <w:pStyle w:val="BodyText2"/>
        <w:spacing w:line="240" w:lineRule="auto"/>
        <w:ind w:firstLine="0"/>
        <w:jc w:val="center"/>
        <w:rPr>
          <w:rFonts w:ascii="Times New Roman" w:hAnsi="Times New Roman" w:cs="Times New Roman"/>
          <w:b/>
          <w:bCs/>
          <w:u w:val="single"/>
        </w:rPr>
      </w:pPr>
    </w:p>
    <w:p w:rsidR="001F6E33" w:rsidRPr="006729E0" w:rsidRDefault="00D60BF8">
      <w:pPr>
        <w:pStyle w:val="BodyText2"/>
        <w:spacing w:line="240" w:lineRule="auto"/>
        <w:ind w:firstLine="0"/>
        <w:jc w:val="center"/>
        <w:rPr>
          <w:rFonts w:ascii="Times New Roman" w:hAnsi="Times New Roman" w:cs="Times New Roman"/>
          <w:b/>
          <w:bCs/>
          <w:u w:val="single"/>
        </w:rPr>
      </w:pPr>
      <w:r w:rsidRPr="006729E0">
        <w:rPr>
          <w:rFonts w:ascii="Times New Roman" w:hAnsi="Times New Roman" w:cs="Times New Roman"/>
          <w:b/>
          <w:bCs/>
          <w:u w:val="single"/>
        </w:rPr>
        <w:t>Information on disqualification from bidding on public contracts</w:t>
      </w:r>
    </w:p>
    <w:p w:rsidR="001F6E33" w:rsidRPr="006729E0" w:rsidRDefault="00D60BF8">
      <w:pPr>
        <w:pStyle w:val="BodyText2"/>
        <w:spacing w:line="240" w:lineRule="auto"/>
        <w:ind w:firstLine="0"/>
        <w:jc w:val="center"/>
        <w:rPr>
          <w:rFonts w:ascii="Times New Roman" w:hAnsi="Times New Roman" w:cs="Times New Roman"/>
          <w:b/>
          <w:bCs/>
          <w:u w:val="single"/>
        </w:rPr>
      </w:pPr>
      <w:r w:rsidRPr="006729E0">
        <w:rPr>
          <w:rFonts w:ascii="Times New Roman" w:hAnsi="Times New Roman" w:cs="Times New Roman"/>
          <w:b/>
          <w:bCs/>
          <w:u w:val="single"/>
        </w:rPr>
        <w:t>(Part I, question 8 and Part II, question 15)</w:t>
      </w:r>
    </w:p>
    <w:p w:rsidR="001F6E33" w:rsidRPr="006729E0" w:rsidRDefault="00D60BF8">
      <w:pPr>
        <w:pStyle w:val="BodyText2"/>
        <w:spacing w:line="240" w:lineRule="auto"/>
        <w:ind w:firstLine="0"/>
        <w:jc w:val="center"/>
        <w:rPr>
          <w:rFonts w:ascii="Times New Roman" w:hAnsi="Times New Roman" w:cs="Times New Roman"/>
          <w:b/>
          <w:bCs/>
          <w:u w:val="single"/>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sidRPr="006729E0">
        <w:rPr>
          <w:sz w:val="24"/>
          <w:szCs w:val="24"/>
        </w:rPr>
        <w:tab/>
        <w:t xml:space="preserve">Information on the identities of contractors that have been </w:t>
      </w:r>
      <w:r w:rsidRPr="006729E0">
        <w:rPr>
          <w:sz w:val="24"/>
          <w:szCs w:val="24"/>
        </w:rPr>
        <w:t>disqualified from bidding on public works contracts is available from the California Labor Commissioner, Division of Labor Standards Enforcement, 455 Golden Gate Avenue, San Francisco, telephone (415) 703-4810.</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u w:val="single"/>
        </w:rPr>
      </w:pPr>
    </w:p>
    <w:p w:rsidR="001F6E33" w:rsidRPr="006729E0" w:rsidRDefault="00D60BF8">
      <w:pPr>
        <w:jc w:val="center"/>
        <w:rPr>
          <w:b/>
          <w:bCs/>
          <w:sz w:val="24"/>
          <w:szCs w:val="24"/>
          <w:u w:val="single"/>
        </w:rPr>
      </w:pPr>
      <w:r w:rsidRPr="006729E0">
        <w:rPr>
          <w:b/>
          <w:bCs/>
          <w:sz w:val="24"/>
          <w:szCs w:val="24"/>
          <w:u w:val="single"/>
        </w:rPr>
        <w:t xml:space="preserve">Information available from the Secretary of </w:t>
      </w:r>
      <w:r w:rsidRPr="006729E0">
        <w:rPr>
          <w:b/>
          <w:bCs/>
          <w:sz w:val="24"/>
          <w:szCs w:val="24"/>
          <w:u w:val="single"/>
        </w:rPr>
        <w:t>State about corporations</w:t>
      </w:r>
    </w:p>
    <w:p w:rsidR="001F6E33" w:rsidRPr="006729E0" w:rsidRDefault="00D60BF8">
      <w:pPr>
        <w:jc w:val="center"/>
        <w:rPr>
          <w:b/>
          <w:bCs/>
          <w:sz w:val="24"/>
          <w:szCs w:val="24"/>
        </w:rPr>
      </w:pPr>
      <w:r w:rsidRPr="006729E0">
        <w:rPr>
          <w:b/>
          <w:bCs/>
          <w:sz w:val="24"/>
          <w:szCs w:val="24"/>
        </w:rPr>
        <w:t>(Part II, questions 1a-1d, 2-4)</w:t>
      </w:r>
    </w:p>
    <w:p w:rsidR="001F6E33" w:rsidRPr="006729E0" w:rsidRDefault="00D60BF8">
      <w:pPr>
        <w:rPr>
          <w:b/>
          <w:bCs/>
          <w:sz w:val="24"/>
          <w:szCs w:val="24"/>
          <w:u w:val="single"/>
        </w:rPr>
      </w:pPr>
    </w:p>
    <w:p w:rsidR="001F6E33" w:rsidRPr="006729E0" w:rsidRDefault="00D60BF8">
      <w:pPr>
        <w:ind w:left="720"/>
        <w:jc w:val="both"/>
        <w:rPr>
          <w:sz w:val="24"/>
          <w:szCs w:val="24"/>
        </w:rPr>
      </w:pPr>
      <w:r w:rsidRPr="006729E0">
        <w:rPr>
          <w:sz w:val="24"/>
          <w:szCs w:val="24"/>
        </w:rPr>
        <w:t>The California Secretary of State has certain current and historical information about all corporations that operate in California: dates of incorporation, articles of incorporation, the name of the</w:t>
      </w:r>
      <w:r w:rsidRPr="006729E0">
        <w:rPr>
          <w:sz w:val="24"/>
          <w:szCs w:val="24"/>
        </w:rPr>
        <w:t xml:space="preserve"> original incorporators, the names of the corporate officers (who are not necessarily the corporate stockholders) and an agent for service of process for the corporation.  This information is available from the Secretary of State upon written request.  (Se</w:t>
      </w:r>
      <w:r w:rsidRPr="006729E0">
        <w:rPr>
          <w:sz w:val="24"/>
          <w:szCs w:val="24"/>
        </w:rPr>
        <w:t>cretary of State, Business Programs Division, 1500 Eleventh Street, Sacramento, CA 95814. Telephone (916) 653-2121 or 653-1239).  The Secretary of State does not ordinarily have a listing of the names of initial stockholders or current stockholders, and th</w:t>
      </w:r>
      <w:r w:rsidRPr="006729E0">
        <w:rPr>
          <w:sz w:val="24"/>
          <w:szCs w:val="24"/>
        </w:rPr>
        <w:t>at information is generally not available in any public record.</w:t>
      </w:r>
    </w:p>
    <w:p w:rsidR="001F6E33" w:rsidRPr="006729E0" w:rsidRDefault="00D60BF8">
      <w:pPr>
        <w:pStyle w:val="WPDefaults"/>
        <w:jc w:val="both"/>
        <w:rPr>
          <w:rFonts w:ascii="Times New Roman" w:hAnsi="Times New Roman" w:cs="Times New Roman"/>
        </w:rPr>
      </w:pPr>
    </w:p>
    <w:p w:rsidR="001F6E33" w:rsidRPr="006729E0" w:rsidRDefault="00D60BF8">
      <w:pPr>
        <w:pStyle w:val="WPDefaults"/>
        <w:jc w:val="center"/>
        <w:rPr>
          <w:rFonts w:ascii="Times New Roman" w:hAnsi="Times New Roman" w:cs="Times New Roman"/>
          <w:b/>
          <w:bCs/>
          <w:u w:val="single"/>
        </w:rPr>
      </w:pPr>
      <w:r w:rsidRPr="006729E0">
        <w:rPr>
          <w:rFonts w:ascii="Times New Roman" w:hAnsi="Times New Roman" w:cs="Times New Roman"/>
          <w:b/>
          <w:bCs/>
          <w:u w:val="single"/>
        </w:rPr>
        <w:t>Information available from County Clerks about</w:t>
      </w:r>
    </w:p>
    <w:p w:rsidR="001F6E33" w:rsidRPr="006729E0" w:rsidRDefault="00D60BF8">
      <w:pPr>
        <w:pStyle w:val="WPDefaults"/>
        <w:jc w:val="center"/>
        <w:rPr>
          <w:rFonts w:ascii="Times New Roman" w:hAnsi="Times New Roman" w:cs="Times New Roman"/>
          <w:b/>
          <w:bCs/>
          <w:u w:val="single"/>
        </w:rPr>
      </w:pPr>
      <w:r w:rsidRPr="006729E0">
        <w:rPr>
          <w:rFonts w:ascii="Times New Roman" w:hAnsi="Times New Roman" w:cs="Times New Roman"/>
          <w:b/>
          <w:bCs/>
          <w:u w:val="single"/>
        </w:rPr>
        <w:t>partnerships and sole proprietorships</w:t>
      </w:r>
    </w:p>
    <w:p w:rsidR="001F6E33" w:rsidRPr="006729E0" w:rsidRDefault="00D60BF8">
      <w:pPr>
        <w:pStyle w:val="WPDefaults"/>
        <w:jc w:val="center"/>
        <w:rPr>
          <w:rFonts w:ascii="Times New Roman" w:hAnsi="Times New Roman" w:cs="Times New Roman"/>
          <w:b/>
          <w:bCs/>
        </w:rPr>
      </w:pPr>
      <w:r w:rsidRPr="006729E0">
        <w:rPr>
          <w:rFonts w:ascii="Times New Roman" w:hAnsi="Times New Roman" w:cs="Times New Roman"/>
          <w:b/>
          <w:bCs/>
        </w:rPr>
        <w:t>(Part I, questions 1a-1d,2-4)</w:t>
      </w:r>
    </w:p>
    <w:p w:rsidR="001F6E33" w:rsidRPr="006729E0" w:rsidRDefault="00D60BF8">
      <w:pPr>
        <w:pStyle w:val="WPDefaults"/>
        <w:jc w:val="center"/>
        <w:rPr>
          <w:rFonts w:ascii="Times New Roman" w:hAnsi="Times New Roman" w:cs="Times New Roman"/>
        </w:rPr>
      </w:pPr>
    </w:p>
    <w:p w:rsidR="001F6E33" w:rsidRPr="006729E0" w:rsidRDefault="00D60BF8">
      <w:pPr>
        <w:ind w:left="720"/>
        <w:jc w:val="both"/>
        <w:rPr>
          <w:sz w:val="24"/>
          <w:szCs w:val="24"/>
        </w:rPr>
      </w:pPr>
      <w:r w:rsidRPr="006729E0">
        <w:rPr>
          <w:sz w:val="24"/>
          <w:szCs w:val="24"/>
        </w:rPr>
        <w:t xml:space="preserve">Every business, including a partnership, that operates under a “fictitious </w:t>
      </w:r>
      <w:r w:rsidRPr="006729E0">
        <w:rPr>
          <w:sz w:val="24"/>
          <w:szCs w:val="24"/>
        </w:rPr>
        <w:t>name” (for example, “Ajax Sheet Metal Contractors” or “Smith Brothers Electrical Contractors”) is required to file with the County Clerk in the county in which its home office is located a “Fictitious Business Name” statement.  This statement will indicate</w:t>
      </w:r>
      <w:r w:rsidRPr="006729E0">
        <w:rPr>
          <w:sz w:val="24"/>
          <w:szCs w:val="24"/>
        </w:rPr>
        <w:t xml:space="preserve"> the owner of the business, if the business is a sole proprietorship, and the names of partners, if the business is a partnership.  The information is available to the public from the County Clerk upon request.  A written request may be necessary.</w:t>
      </w:r>
    </w:p>
    <w:p w:rsidR="001F6E33" w:rsidRPr="006729E0" w:rsidRDefault="00D60BF8">
      <w:pPr>
        <w:jc w:val="both"/>
        <w:rPr>
          <w:sz w:val="24"/>
          <w:szCs w:val="24"/>
        </w:rPr>
      </w:pPr>
      <w:r w:rsidRPr="006729E0">
        <w:rPr>
          <w:sz w:val="24"/>
          <w:szCs w:val="24"/>
        </w:rPr>
        <w:t xml:space="preserve"> </w:t>
      </w:r>
    </w:p>
    <w:p w:rsidR="001F6E33" w:rsidRPr="006729E0" w:rsidRDefault="00D60BF8">
      <w:pPr>
        <w:jc w:val="center"/>
        <w:rPr>
          <w:b/>
          <w:bCs/>
          <w:sz w:val="24"/>
          <w:szCs w:val="24"/>
        </w:rPr>
      </w:pPr>
      <w:r w:rsidRPr="006729E0">
        <w:rPr>
          <w:sz w:val="24"/>
          <w:szCs w:val="24"/>
        </w:rPr>
        <w:br w:type="page"/>
      </w:r>
      <w:r w:rsidRPr="006729E0">
        <w:rPr>
          <w:b/>
          <w:bCs/>
          <w:sz w:val="24"/>
          <w:szCs w:val="24"/>
        </w:rPr>
        <w:t>Infor</w:t>
      </w:r>
      <w:r w:rsidRPr="006729E0">
        <w:rPr>
          <w:b/>
          <w:bCs/>
          <w:sz w:val="24"/>
          <w:szCs w:val="24"/>
        </w:rPr>
        <w:t>mation about bankruptcy proceedings</w:t>
      </w:r>
    </w:p>
    <w:p w:rsidR="001F6E33" w:rsidRPr="006729E0" w:rsidRDefault="00D60BF8">
      <w:pPr>
        <w:ind w:left="720"/>
        <w:jc w:val="center"/>
        <w:rPr>
          <w:b/>
          <w:bCs/>
          <w:sz w:val="24"/>
          <w:szCs w:val="24"/>
        </w:rPr>
      </w:pPr>
      <w:r w:rsidRPr="006729E0">
        <w:rPr>
          <w:b/>
          <w:bCs/>
          <w:sz w:val="24"/>
          <w:szCs w:val="24"/>
        </w:rPr>
        <w:t>(Part II, questions 7 and 8)</w:t>
      </w:r>
    </w:p>
    <w:p w:rsidR="001F6E33" w:rsidRPr="006729E0" w:rsidRDefault="00D60BF8">
      <w:pPr>
        <w:ind w:left="720"/>
        <w:jc w:val="center"/>
        <w:rPr>
          <w:sz w:val="24"/>
          <w:szCs w:val="24"/>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sidRPr="006729E0">
        <w:rPr>
          <w:rFonts w:ascii="Times New Roman" w:hAnsi="Times New Roman" w:cs="Times New Roman"/>
        </w:rPr>
        <w:t xml:space="preserve">Bankruptcy petitions, which include the names of the person or business that is seeking protection from the Bankruptcy Court, are available for public inspection at the office of the Clerk </w:t>
      </w:r>
      <w:r w:rsidRPr="006729E0">
        <w:rPr>
          <w:rFonts w:ascii="Times New Roman" w:hAnsi="Times New Roman" w:cs="Times New Roman"/>
        </w:rPr>
        <w:t>of each Bankruptcy Court (which are federal courts).  In California, Bankruptcy Courts are located in Sacramento, Modesto, Fresno, San Francisco, Oakland, San Jose, Los Angeles, Santa Ana, Riverside, and San Diego.  Most documents filed in court in bankrup</w:t>
      </w:r>
      <w:r w:rsidRPr="006729E0">
        <w:rPr>
          <w:rFonts w:ascii="Times New Roman" w:hAnsi="Times New Roman" w:cs="Times New Roman"/>
        </w:rPr>
        <w:t>tcy proceedings are available for public inspection, at the Bankruptcy Court clerk’s office.  Some information on bankruptcy filings may also be available from commercial enterprises that collect and sell information from public records).   In addition som</w:t>
      </w:r>
      <w:r w:rsidRPr="006729E0">
        <w:rPr>
          <w:rFonts w:ascii="Times New Roman" w:hAnsi="Times New Roman" w:cs="Times New Roman"/>
        </w:rPr>
        <w:t>e information about bankruptcy cases filed August 1990 and later is available on-line through the “PACER” (</w:t>
      </w:r>
      <w:r w:rsidRPr="006729E0">
        <w:rPr>
          <w:rFonts w:ascii="Times New Roman" w:hAnsi="Times New Roman" w:cs="Times New Roman"/>
          <w:u w:val="single"/>
        </w:rPr>
        <w:t>P</w:t>
      </w:r>
      <w:r w:rsidRPr="006729E0">
        <w:rPr>
          <w:rFonts w:ascii="Times New Roman" w:hAnsi="Times New Roman" w:cs="Times New Roman"/>
        </w:rPr>
        <w:t xml:space="preserve">ublic </w:t>
      </w:r>
      <w:r w:rsidRPr="006729E0">
        <w:rPr>
          <w:rFonts w:ascii="Times New Roman" w:hAnsi="Times New Roman" w:cs="Times New Roman"/>
          <w:u w:val="single"/>
        </w:rPr>
        <w:t>A</w:t>
      </w:r>
      <w:r w:rsidRPr="006729E0">
        <w:rPr>
          <w:rFonts w:ascii="Times New Roman" w:hAnsi="Times New Roman" w:cs="Times New Roman"/>
        </w:rPr>
        <w:t xml:space="preserve">ccess to </w:t>
      </w:r>
      <w:r w:rsidRPr="006729E0">
        <w:rPr>
          <w:rFonts w:ascii="Times New Roman" w:hAnsi="Times New Roman" w:cs="Times New Roman"/>
          <w:u w:val="single"/>
        </w:rPr>
        <w:t>C</w:t>
      </w:r>
      <w:r w:rsidRPr="006729E0">
        <w:rPr>
          <w:rFonts w:ascii="Times New Roman" w:hAnsi="Times New Roman" w:cs="Times New Roman"/>
        </w:rPr>
        <w:t xml:space="preserve">ourt </w:t>
      </w:r>
      <w:r w:rsidRPr="006729E0">
        <w:rPr>
          <w:rFonts w:ascii="Times New Roman" w:hAnsi="Times New Roman" w:cs="Times New Roman"/>
          <w:u w:val="single"/>
        </w:rPr>
        <w:t>E</w:t>
      </w:r>
      <w:r w:rsidRPr="006729E0">
        <w:rPr>
          <w:rFonts w:ascii="Times New Roman" w:hAnsi="Times New Roman" w:cs="Times New Roman"/>
        </w:rPr>
        <w:t xml:space="preserve">lectronic </w:t>
      </w:r>
      <w:r w:rsidRPr="006729E0">
        <w:rPr>
          <w:rFonts w:ascii="Times New Roman" w:hAnsi="Times New Roman" w:cs="Times New Roman"/>
          <w:u w:val="single"/>
        </w:rPr>
        <w:t>R</w:t>
      </w:r>
      <w:r w:rsidRPr="006729E0">
        <w:rPr>
          <w:rFonts w:ascii="Times New Roman" w:hAnsi="Times New Roman" w:cs="Times New Roman"/>
        </w:rPr>
        <w:t xml:space="preserve">ecords) system.  To obtain information from PACER, you must register with the system, and pay a fee for the </w:t>
      </w:r>
      <w:r w:rsidRPr="006729E0">
        <w:rPr>
          <w:rFonts w:ascii="Times New Roman" w:hAnsi="Times New Roman" w:cs="Times New Roman"/>
        </w:rPr>
        <w:t>materials obtained.  Call 1-800-676-6856 or you may register online at http://pacer.psc.uscourts.gov</w:t>
      </w:r>
      <w:r w:rsidRPr="006729E0">
        <w:rPr>
          <w:rFonts w:ascii="Times New Roman" w:hAnsi="Times New Roman" w:cs="Times New Roman"/>
          <w:b/>
          <w:bCs/>
        </w:rPr>
        <w:t>/</w:t>
      </w:r>
      <w:r w:rsidRPr="006729E0">
        <w:rPr>
          <w:rFonts w:ascii="Times New Roman" w:hAnsi="Times New Roman" w:cs="Times New Roman"/>
        </w:rPr>
        <w:t>.</w:t>
      </w:r>
    </w:p>
    <w:p w:rsidR="001F6E33" w:rsidRPr="006729E0" w:rsidRDefault="00D60BF8">
      <w:pPr>
        <w:pStyle w:val="BodyText2"/>
        <w:spacing w:line="240" w:lineRule="auto"/>
        <w:ind w:firstLine="0"/>
        <w:jc w:val="center"/>
        <w:rPr>
          <w:rFonts w:ascii="Times New Roman" w:hAnsi="Times New Roman" w:cs="Times New Roman"/>
          <w:u w:val="single"/>
        </w:rPr>
      </w:pPr>
    </w:p>
    <w:p w:rsidR="001F6E33" w:rsidRPr="006729E0" w:rsidRDefault="00D60BF8">
      <w:pPr>
        <w:pStyle w:val="Heading3"/>
        <w:rPr>
          <w:rFonts w:ascii="Times New Roman" w:hAnsi="Times New Roman" w:cs="Times New Roman"/>
          <w:b/>
          <w:bCs/>
        </w:rPr>
      </w:pPr>
      <w:r w:rsidRPr="006729E0">
        <w:rPr>
          <w:rFonts w:ascii="Times New Roman" w:hAnsi="Times New Roman" w:cs="Times New Roman"/>
          <w:b/>
          <w:bCs/>
        </w:rPr>
        <w:t>Information about civil suits and arbitration cases</w:t>
      </w:r>
    </w:p>
    <w:p w:rsidR="001F6E33" w:rsidRPr="006729E0" w:rsidRDefault="00D60BF8">
      <w:pPr>
        <w:jc w:val="center"/>
        <w:rPr>
          <w:b/>
          <w:bCs/>
          <w:sz w:val="24"/>
          <w:szCs w:val="24"/>
        </w:rPr>
      </w:pPr>
      <w:r w:rsidRPr="006729E0">
        <w:rPr>
          <w:b/>
          <w:bCs/>
          <w:sz w:val="24"/>
          <w:szCs w:val="24"/>
        </w:rPr>
        <w:t>(Part II, questions 14, 17 and 18)</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u w:val="single"/>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Each court keeps records of every civil suit filed in that court</w:t>
      </w:r>
      <w:r w:rsidRPr="006729E0">
        <w:rPr>
          <w:sz w:val="24"/>
          <w:szCs w:val="24"/>
        </w:rPr>
        <w:t>, and of the judgments that are issued after trials.  However, the exact terms of pre-trial settlements are generally not recorded in court files. Documents related to disputes submitted to arbitration are generally not available  for public inspection.  P</w:t>
      </w:r>
      <w:r w:rsidRPr="006729E0">
        <w:rPr>
          <w:sz w:val="24"/>
          <w:szCs w:val="24"/>
        </w:rPr>
        <w:t xml:space="preserve">ublic agencies, however, are required to disclose the terms of such settlements, when documents are requested under the California Public Records Act. </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F6E33" w:rsidRPr="006729E0" w:rsidRDefault="00D60BF8">
      <w:pPr>
        <w:pStyle w:val="Heading3"/>
        <w:rPr>
          <w:rFonts w:ascii="Times New Roman" w:hAnsi="Times New Roman" w:cs="Times New Roman"/>
          <w:b/>
          <w:bCs/>
        </w:rPr>
      </w:pPr>
      <w:r w:rsidRPr="006729E0">
        <w:rPr>
          <w:rFonts w:ascii="Times New Roman" w:hAnsi="Times New Roman" w:cs="Times New Roman"/>
          <w:b/>
          <w:bCs/>
        </w:rPr>
        <w:t>Information about criminal convictions</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b/>
          <w:bCs/>
          <w:sz w:val="24"/>
          <w:szCs w:val="24"/>
        </w:rPr>
      </w:pPr>
      <w:r w:rsidRPr="006729E0">
        <w:rPr>
          <w:b/>
          <w:bCs/>
          <w:sz w:val="24"/>
          <w:szCs w:val="24"/>
        </w:rPr>
        <w:t>(Part I, question 9, and Part II, questions 21, 22, and 23)</w:t>
      </w: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rPr>
      </w:pPr>
    </w:p>
    <w:p w:rsidR="001F6E33" w:rsidRPr="006729E0" w:rsidRDefault="00D6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sidRPr="006729E0">
        <w:rPr>
          <w:sz w:val="24"/>
          <w:szCs w:val="24"/>
        </w:rPr>
        <w:t>Cri</w:t>
      </w:r>
      <w:r w:rsidRPr="006729E0">
        <w:rPr>
          <w:sz w:val="24"/>
          <w:szCs w:val="24"/>
        </w:rPr>
        <w:t>minal convictions are a matter of public record.  Each courthouse (in both the federal and state court systems) has an index of its own criminal records.  In addition, a few data collection businesses have collected criminal conviction information from pub</w:t>
      </w:r>
      <w:r w:rsidRPr="006729E0">
        <w:rPr>
          <w:sz w:val="24"/>
          <w:szCs w:val="24"/>
        </w:rPr>
        <w:t>lic records throughout the state, and the collected information about particular individuals or businesses is available for sale from these private businesses.</w:t>
      </w:r>
    </w:p>
    <w:p w:rsidR="001F6E33" w:rsidRPr="006729E0" w:rsidRDefault="00D60BF8">
      <w:pPr>
        <w:pStyle w:val="BodyTextIndent3"/>
        <w:ind w:left="0" w:firstLine="0"/>
        <w:jc w:val="both"/>
        <w:rPr>
          <w:rFonts w:ascii="Times New Roman" w:hAnsi="Times New Roman" w:cs="Times New Roman"/>
        </w:rPr>
      </w:pPr>
    </w:p>
    <w:p w:rsidR="001F6E33" w:rsidRPr="006729E0" w:rsidRDefault="00D60BF8">
      <w:pPr>
        <w:pStyle w:val="BodyTextIndent3"/>
        <w:ind w:left="0" w:firstLine="0"/>
        <w:jc w:val="center"/>
        <w:rPr>
          <w:rFonts w:ascii="Times New Roman" w:hAnsi="Times New Roman" w:cs="Times New Roman"/>
          <w:b/>
          <w:bCs/>
          <w:u w:val="single"/>
        </w:rPr>
      </w:pPr>
      <w:r w:rsidRPr="006729E0">
        <w:rPr>
          <w:rFonts w:ascii="Times New Roman" w:hAnsi="Times New Roman" w:cs="Times New Roman"/>
          <w:b/>
          <w:bCs/>
          <w:u w:val="single"/>
        </w:rPr>
        <w:t>Information about Federal court civil and criminal cases</w:t>
      </w:r>
    </w:p>
    <w:p w:rsidR="001F6E33" w:rsidRPr="006729E0" w:rsidRDefault="00D60BF8">
      <w:pPr>
        <w:pStyle w:val="BodyTextIndent3"/>
        <w:ind w:left="0" w:firstLine="0"/>
        <w:jc w:val="center"/>
        <w:rPr>
          <w:rFonts w:ascii="Times New Roman" w:hAnsi="Times New Roman" w:cs="Times New Roman"/>
          <w:b/>
          <w:bCs/>
        </w:rPr>
      </w:pPr>
      <w:r w:rsidRPr="006729E0">
        <w:rPr>
          <w:rFonts w:ascii="Times New Roman" w:hAnsi="Times New Roman" w:cs="Times New Roman"/>
          <w:b/>
          <w:bCs/>
        </w:rPr>
        <w:t>(Part I, question 9)</w:t>
      </w:r>
    </w:p>
    <w:p w:rsidR="001F6E33" w:rsidRPr="006729E0" w:rsidRDefault="00D60BF8">
      <w:pPr>
        <w:pStyle w:val="BodyTextIndent3"/>
        <w:ind w:left="0" w:firstLine="0"/>
        <w:jc w:val="center"/>
        <w:rPr>
          <w:rFonts w:ascii="Times New Roman" w:hAnsi="Times New Roman" w:cs="Times New Roman"/>
          <w:u w:val="single"/>
        </w:rPr>
      </w:pPr>
    </w:p>
    <w:p w:rsidR="001F6E33" w:rsidRPr="006729E0" w:rsidRDefault="00D60BF8">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sidRPr="006729E0">
        <w:rPr>
          <w:rFonts w:ascii="Times New Roman" w:hAnsi="Times New Roman" w:cs="Times New Roman"/>
        </w:rPr>
        <w:t xml:space="preserve">Information </w:t>
      </w:r>
      <w:r w:rsidRPr="006729E0">
        <w:rPr>
          <w:rFonts w:ascii="Times New Roman" w:hAnsi="Times New Roman" w:cs="Times New Roman"/>
        </w:rPr>
        <w:t>about federal criminal cases (filed August 1991 and later) and civil cases (filed August 1990 and later) is available on-line through the “PACER” (</w:t>
      </w:r>
      <w:r w:rsidRPr="006729E0">
        <w:rPr>
          <w:rFonts w:ascii="Times New Roman" w:hAnsi="Times New Roman" w:cs="Times New Roman"/>
          <w:u w:val="single"/>
        </w:rPr>
        <w:t>P</w:t>
      </w:r>
      <w:r w:rsidRPr="006729E0">
        <w:rPr>
          <w:rFonts w:ascii="Times New Roman" w:hAnsi="Times New Roman" w:cs="Times New Roman"/>
        </w:rPr>
        <w:t xml:space="preserve">ublic </w:t>
      </w:r>
      <w:r w:rsidRPr="006729E0">
        <w:rPr>
          <w:rFonts w:ascii="Times New Roman" w:hAnsi="Times New Roman" w:cs="Times New Roman"/>
          <w:u w:val="single"/>
        </w:rPr>
        <w:t>A</w:t>
      </w:r>
      <w:r w:rsidRPr="006729E0">
        <w:rPr>
          <w:rFonts w:ascii="Times New Roman" w:hAnsi="Times New Roman" w:cs="Times New Roman"/>
        </w:rPr>
        <w:t xml:space="preserve">ccess to </w:t>
      </w:r>
      <w:r w:rsidRPr="006729E0">
        <w:rPr>
          <w:rFonts w:ascii="Times New Roman" w:hAnsi="Times New Roman" w:cs="Times New Roman"/>
          <w:u w:val="single"/>
        </w:rPr>
        <w:t>C</w:t>
      </w:r>
      <w:r w:rsidRPr="006729E0">
        <w:rPr>
          <w:rFonts w:ascii="Times New Roman" w:hAnsi="Times New Roman" w:cs="Times New Roman"/>
        </w:rPr>
        <w:t xml:space="preserve">ourt </w:t>
      </w:r>
      <w:r w:rsidRPr="006729E0">
        <w:rPr>
          <w:rFonts w:ascii="Times New Roman" w:hAnsi="Times New Roman" w:cs="Times New Roman"/>
          <w:u w:val="single"/>
        </w:rPr>
        <w:t>E</w:t>
      </w:r>
      <w:r w:rsidRPr="006729E0">
        <w:rPr>
          <w:rFonts w:ascii="Times New Roman" w:hAnsi="Times New Roman" w:cs="Times New Roman"/>
        </w:rPr>
        <w:t xml:space="preserve">lectronic </w:t>
      </w:r>
      <w:r w:rsidRPr="006729E0">
        <w:rPr>
          <w:rFonts w:ascii="Times New Roman" w:hAnsi="Times New Roman" w:cs="Times New Roman"/>
          <w:u w:val="single"/>
        </w:rPr>
        <w:t>R</w:t>
      </w:r>
      <w:r w:rsidRPr="006729E0">
        <w:rPr>
          <w:rFonts w:ascii="Times New Roman" w:hAnsi="Times New Roman" w:cs="Times New Roman"/>
        </w:rPr>
        <w:t xml:space="preserve">ecords) system.  To obtain information from PACER, you must register with </w:t>
      </w:r>
      <w:r w:rsidRPr="006729E0">
        <w:rPr>
          <w:rFonts w:ascii="Times New Roman" w:hAnsi="Times New Roman" w:cs="Times New Roman"/>
        </w:rPr>
        <w:t>the system, and pay a fee for the materials obtained.  Call 1-800-676-6856) or you may register online at http://pacer.psc.uscourts.gov</w:t>
      </w:r>
      <w:r w:rsidRPr="006729E0">
        <w:rPr>
          <w:rFonts w:ascii="Times New Roman" w:hAnsi="Times New Roman" w:cs="Times New Roman"/>
          <w:b/>
          <w:bCs/>
        </w:rPr>
        <w:t>/</w:t>
      </w:r>
      <w:r w:rsidRPr="006729E0">
        <w:rPr>
          <w:rFonts w:ascii="Times New Roman" w:hAnsi="Times New Roman" w:cs="Times New Roman"/>
        </w:rPr>
        <w:t xml:space="preserve">.   </w:t>
      </w:r>
    </w:p>
    <w:p w:rsidR="001F6E33" w:rsidRPr="006729E0" w:rsidRDefault="00D60BF8">
      <w:pPr>
        <w:pStyle w:val="BodyTextIndent3"/>
        <w:ind w:firstLine="0"/>
        <w:jc w:val="center"/>
        <w:rPr>
          <w:rFonts w:ascii="Times New Roman" w:hAnsi="Times New Roman" w:cs="Times New Roman"/>
          <w:b/>
          <w:bCs/>
          <w:u w:val="single"/>
        </w:rPr>
      </w:pPr>
      <w:r w:rsidRPr="006729E0">
        <w:rPr>
          <w:rFonts w:ascii="Times New Roman" w:hAnsi="Times New Roman" w:cs="Times New Roman"/>
          <w:b/>
          <w:bCs/>
          <w:u w:val="single"/>
        </w:rPr>
        <w:br w:type="page"/>
        <w:t>Information about citations issued for violation of</w:t>
      </w:r>
    </w:p>
    <w:p w:rsidR="001F6E33" w:rsidRPr="006729E0" w:rsidRDefault="00D60BF8">
      <w:pPr>
        <w:pStyle w:val="BodyTextIndent3"/>
        <w:ind w:left="0" w:firstLine="0"/>
        <w:jc w:val="center"/>
        <w:rPr>
          <w:rFonts w:ascii="Times New Roman" w:hAnsi="Times New Roman" w:cs="Times New Roman"/>
          <w:b/>
          <w:bCs/>
          <w:u w:val="single"/>
        </w:rPr>
      </w:pPr>
      <w:r w:rsidRPr="006729E0">
        <w:rPr>
          <w:rFonts w:ascii="Times New Roman" w:hAnsi="Times New Roman" w:cs="Times New Roman"/>
          <w:b/>
          <w:bCs/>
          <w:u w:val="single"/>
        </w:rPr>
        <w:t>industrial safety and health laws</w:t>
      </w:r>
    </w:p>
    <w:p w:rsidR="001F6E33" w:rsidRPr="006729E0"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bCs/>
        </w:rPr>
      </w:pPr>
      <w:r w:rsidRPr="006729E0">
        <w:rPr>
          <w:rFonts w:ascii="Times New Roman" w:hAnsi="Times New Roman" w:cs="Times New Roman"/>
          <w:b/>
          <w:bCs/>
        </w:rPr>
        <w:t>(Part II, questions 28 and 2</w:t>
      </w:r>
      <w:r w:rsidRPr="006729E0">
        <w:rPr>
          <w:rFonts w:ascii="Times New Roman" w:hAnsi="Times New Roman" w:cs="Times New Roman"/>
          <w:b/>
          <w:bCs/>
        </w:rPr>
        <w:t>9)</w:t>
      </w:r>
    </w:p>
    <w:p w:rsidR="001F6E33" w:rsidRPr="006729E0"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rPr>
      </w:pPr>
    </w:p>
    <w:p w:rsidR="001F6E33" w:rsidRPr="006729E0" w:rsidRDefault="00D60BF8">
      <w:pPr>
        <w:ind w:left="720"/>
        <w:rPr>
          <w:sz w:val="24"/>
          <w:szCs w:val="24"/>
        </w:rPr>
      </w:pPr>
      <w:r w:rsidRPr="006729E0">
        <w:rPr>
          <w:sz w:val="24"/>
          <w:szCs w:val="24"/>
        </w:rPr>
        <w:t xml:space="preserve">Information about citations issued by both the federal Occupational Safety and Health Administration and the California Division of Occupational Safety and Health (Cal OSHA) are available on a web-site maintained by federal OSHA, http://www.osha.gov.  </w:t>
      </w:r>
      <w:r w:rsidRPr="006729E0">
        <w:rPr>
          <w:sz w:val="24"/>
          <w:szCs w:val="24"/>
        </w:rPr>
        <w:t xml:space="preserve"> At that web site, click on “Library.”  On the Library page, click on “Statistics and Inspection Data.”  Next, click on “Establishment Search.”  When the next screen appears, enter the name of the contractor about whom you seek information in the “Establis</w:t>
      </w:r>
      <w:r w:rsidRPr="006729E0">
        <w:rPr>
          <w:sz w:val="24"/>
          <w:szCs w:val="24"/>
        </w:rPr>
        <w:t xml:space="preserve">hment” window.  In the “Process” window, enter the number 999999. Click on California in the “State” window.  In the “Inspection Date” window, enter “1990.” Then click the submit button. </w:t>
      </w:r>
    </w:p>
    <w:p w:rsidR="001F6E33" w:rsidRPr="006729E0" w:rsidRDefault="00D60BF8">
      <w:pPr>
        <w:ind w:left="720"/>
        <w:rPr>
          <w:sz w:val="24"/>
          <w:szCs w:val="24"/>
        </w:rPr>
      </w:pPr>
    </w:p>
    <w:p w:rsidR="001F6E33" w:rsidRPr="006729E0" w:rsidRDefault="00D60BF8">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cs="Times New Roman"/>
          <w:b/>
          <w:bCs/>
        </w:rPr>
      </w:pPr>
      <w:r w:rsidRPr="006729E0">
        <w:rPr>
          <w:rFonts w:ascii="Times New Roman" w:hAnsi="Times New Roman" w:cs="Times New Roman"/>
          <w:b/>
          <w:bCs/>
        </w:rPr>
        <w:t>Information about prevailing wage law violations</w:t>
      </w:r>
    </w:p>
    <w:p w:rsidR="001F6E33" w:rsidRPr="006729E0" w:rsidRDefault="00D60BF8">
      <w:pPr>
        <w:ind w:left="720"/>
        <w:jc w:val="center"/>
        <w:rPr>
          <w:b/>
          <w:bCs/>
          <w:sz w:val="24"/>
          <w:szCs w:val="24"/>
        </w:rPr>
      </w:pPr>
      <w:r w:rsidRPr="006729E0">
        <w:rPr>
          <w:b/>
          <w:bCs/>
          <w:sz w:val="24"/>
          <w:szCs w:val="24"/>
        </w:rPr>
        <w:t>(Part II, question</w:t>
      </w:r>
      <w:r w:rsidRPr="006729E0">
        <w:rPr>
          <w:b/>
          <w:bCs/>
          <w:sz w:val="24"/>
          <w:szCs w:val="24"/>
        </w:rPr>
        <w:t xml:space="preserve"> 34)</w:t>
      </w:r>
    </w:p>
    <w:p w:rsidR="001F6E33" w:rsidRPr="006729E0" w:rsidRDefault="00D60BF8">
      <w:pPr>
        <w:ind w:left="720"/>
        <w:jc w:val="center"/>
        <w:rPr>
          <w:sz w:val="24"/>
          <w:szCs w:val="24"/>
        </w:rPr>
      </w:pPr>
    </w:p>
    <w:p w:rsidR="001F6E33" w:rsidRPr="006729E0" w:rsidRDefault="00D60BF8">
      <w:pPr>
        <w:ind w:left="720"/>
        <w:rPr>
          <w:sz w:val="24"/>
          <w:szCs w:val="24"/>
        </w:rPr>
      </w:pPr>
      <w:r w:rsidRPr="006729E0">
        <w:rPr>
          <w:sz w:val="24"/>
          <w:szCs w:val="24"/>
        </w:rPr>
        <w:tab/>
        <w:t xml:space="preserve">Information about recent prevailing wage law violations is available from the Division of Labor Standards Enforcement, at 2424 Arden Way, Suite 360, Sacramento, CA 95825.  A model letter asking for such information is enclosed.  </w:t>
      </w:r>
    </w:p>
    <w:p w:rsidR="001F6E33" w:rsidRPr="006729E0" w:rsidRDefault="00D60BF8">
      <w:pPr>
        <w:ind w:left="720"/>
        <w:rPr>
          <w:sz w:val="24"/>
          <w:szCs w:val="24"/>
        </w:rPr>
      </w:pPr>
    </w:p>
    <w:p w:rsidR="001F6E33" w:rsidRPr="006729E0" w:rsidRDefault="00D60BF8">
      <w:pPr>
        <w:ind w:left="720"/>
        <w:jc w:val="center"/>
        <w:rPr>
          <w:b/>
          <w:bCs/>
          <w:sz w:val="24"/>
          <w:szCs w:val="24"/>
          <w:u w:val="single"/>
        </w:rPr>
      </w:pPr>
      <w:r w:rsidRPr="006729E0">
        <w:rPr>
          <w:b/>
          <w:bCs/>
          <w:sz w:val="24"/>
          <w:szCs w:val="24"/>
          <w:u w:val="single"/>
        </w:rPr>
        <w:t>Citations from eit</w:t>
      </w:r>
      <w:r w:rsidRPr="006729E0">
        <w:rPr>
          <w:b/>
          <w:bCs/>
          <w:sz w:val="24"/>
          <w:szCs w:val="24"/>
          <w:u w:val="single"/>
        </w:rPr>
        <w:t>her Air Quality or Water Quality Board</w:t>
      </w:r>
    </w:p>
    <w:p w:rsidR="001F6E33" w:rsidRPr="006729E0" w:rsidRDefault="00D60BF8">
      <w:pPr>
        <w:ind w:left="720"/>
        <w:jc w:val="center"/>
        <w:rPr>
          <w:b/>
          <w:bCs/>
          <w:sz w:val="24"/>
          <w:szCs w:val="24"/>
          <w:u w:val="single"/>
        </w:rPr>
      </w:pPr>
      <w:r w:rsidRPr="006729E0">
        <w:rPr>
          <w:b/>
          <w:bCs/>
          <w:sz w:val="24"/>
          <w:szCs w:val="24"/>
          <w:u w:val="single"/>
        </w:rPr>
        <w:t>for violations of regulations</w:t>
      </w:r>
    </w:p>
    <w:p w:rsidR="001F6E33" w:rsidRPr="006729E0" w:rsidRDefault="00D60BF8">
      <w:pPr>
        <w:ind w:left="720"/>
        <w:jc w:val="center"/>
        <w:rPr>
          <w:b/>
          <w:bCs/>
          <w:sz w:val="24"/>
          <w:szCs w:val="24"/>
        </w:rPr>
      </w:pPr>
      <w:r w:rsidRPr="006729E0">
        <w:rPr>
          <w:b/>
          <w:bCs/>
          <w:sz w:val="24"/>
          <w:szCs w:val="24"/>
        </w:rPr>
        <w:t>(Part II, question 30)</w:t>
      </w:r>
    </w:p>
    <w:p w:rsidR="001F6E33" w:rsidRPr="006729E0" w:rsidRDefault="00D60BF8">
      <w:pPr>
        <w:ind w:left="720"/>
        <w:jc w:val="center"/>
        <w:rPr>
          <w:sz w:val="24"/>
          <w:szCs w:val="24"/>
        </w:rPr>
      </w:pPr>
    </w:p>
    <w:p w:rsidR="001F6E33" w:rsidRPr="006729E0" w:rsidRDefault="00D60BF8">
      <w:pPr>
        <w:ind w:left="720"/>
        <w:rPr>
          <w:sz w:val="24"/>
          <w:szCs w:val="24"/>
        </w:rPr>
      </w:pPr>
      <w:r w:rsidRPr="006729E0">
        <w:rPr>
          <w:sz w:val="24"/>
          <w:szCs w:val="24"/>
        </w:rPr>
        <w:tab/>
        <w:t>Information about citations issued by the California Air Resources Board is available from that agency under the Public Records Act.  Their address is 2020 L Stre</w:t>
      </w:r>
      <w:r w:rsidRPr="006729E0">
        <w:rPr>
          <w:sz w:val="24"/>
          <w:szCs w:val="24"/>
        </w:rPr>
        <w:t>et, Sacramento, CA  95814, or Post Office Box 2815, Sacramento,  95812.  In addition, Regional Air Quality Management Districts and Regional Water Quality Control Boards throughout the state may issue citations for violation of air quality or water quality</w:t>
      </w:r>
      <w:r w:rsidRPr="006729E0">
        <w:rPr>
          <w:sz w:val="24"/>
          <w:szCs w:val="24"/>
        </w:rPr>
        <w:t xml:space="preserve"> standards.  Consult the appropriate board in your area for information about how to gather appropriate information.</w:t>
      </w:r>
    </w:p>
    <w:p w:rsidR="001F6E33" w:rsidRPr="006729E0" w:rsidRDefault="00D60BF8">
      <w:pPr>
        <w:ind w:left="720"/>
        <w:rPr>
          <w:sz w:val="24"/>
          <w:szCs w:val="24"/>
        </w:rPr>
      </w:pPr>
    </w:p>
    <w:p w:rsidR="001F6E33" w:rsidRPr="006729E0" w:rsidRDefault="00D60BF8">
      <w:pPr>
        <w:ind w:left="720"/>
        <w:jc w:val="center"/>
        <w:rPr>
          <w:b/>
          <w:bCs/>
          <w:sz w:val="24"/>
          <w:szCs w:val="24"/>
          <w:u w:val="single"/>
        </w:rPr>
      </w:pPr>
      <w:r w:rsidRPr="006729E0">
        <w:rPr>
          <w:b/>
          <w:bCs/>
          <w:sz w:val="24"/>
          <w:szCs w:val="24"/>
          <w:u w:val="single"/>
        </w:rPr>
        <w:t>Information about state-approved apprenticeship plans</w:t>
      </w:r>
    </w:p>
    <w:p w:rsidR="001F6E33" w:rsidRPr="006729E0" w:rsidRDefault="00D60BF8">
      <w:pPr>
        <w:ind w:left="720"/>
        <w:jc w:val="center"/>
        <w:rPr>
          <w:b/>
          <w:bCs/>
          <w:sz w:val="24"/>
          <w:szCs w:val="24"/>
          <w:u w:val="single"/>
        </w:rPr>
      </w:pPr>
      <w:r w:rsidRPr="006729E0">
        <w:rPr>
          <w:b/>
          <w:bCs/>
          <w:sz w:val="24"/>
          <w:szCs w:val="24"/>
          <w:u w:val="single"/>
        </w:rPr>
        <w:t>and violations of state apprenticeship laws</w:t>
      </w:r>
    </w:p>
    <w:p w:rsidR="001F6E33" w:rsidRPr="006729E0" w:rsidRDefault="00D60BF8">
      <w:pPr>
        <w:ind w:left="720"/>
        <w:jc w:val="center"/>
        <w:rPr>
          <w:b/>
          <w:bCs/>
          <w:sz w:val="24"/>
          <w:szCs w:val="24"/>
        </w:rPr>
      </w:pPr>
      <w:r w:rsidRPr="006729E0">
        <w:rPr>
          <w:b/>
          <w:bCs/>
          <w:sz w:val="24"/>
          <w:szCs w:val="24"/>
        </w:rPr>
        <w:t>(Part II, questions 36-38)</w:t>
      </w:r>
    </w:p>
    <w:p w:rsidR="001F6E33" w:rsidRPr="006729E0" w:rsidRDefault="00D60BF8">
      <w:pPr>
        <w:rPr>
          <w:b/>
          <w:bCs/>
          <w:sz w:val="24"/>
          <w:szCs w:val="24"/>
        </w:rPr>
      </w:pPr>
    </w:p>
    <w:p w:rsidR="001F6E33" w:rsidRDefault="00D60BF8">
      <w:pPr>
        <w:ind w:left="720" w:firstLine="720"/>
        <w:rPr>
          <w:sz w:val="24"/>
          <w:szCs w:val="24"/>
        </w:rPr>
      </w:pPr>
      <w:r w:rsidRPr="006729E0">
        <w:rPr>
          <w:sz w:val="24"/>
          <w:szCs w:val="24"/>
        </w:rPr>
        <w:t xml:space="preserve">Information </w:t>
      </w:r>
      <w:r w:rsidRPr="006729E0">
        <w:rPr>
          <w:sz w:val="24"/>
          <w:szCs w:val="24"/>
        </w:rPr>
        <w:t>about violations of state apprenticeship laws can be obtained from the Division of Apprenticeship Standards, 455 Golden Gate Avenue, 8</w:t>
      </w:r>
      <w:r w:rsidRPr="006729E0">
        <w:rPr>
          <w:sz w:val="24"/>
          <w:szCs w:val="24"/>
          <w:vertAlign w:val="superscript"/>
        </w:rPr>
        <w:t>th</w:t>
      </w:r>
      <w:r w:rsidRPr="006729E0">
        <w:rPr>
          <w:sz w:val="24"/>
          <w:szCs w:val="24"/>
        </w:rPr>
        <w:t xml:space="preserve"> Floor, Post Office Box 420603, San Francisco, CA 94142.</w:t>
      </w:r>
    </w:p>
    <w:p w:rsidR="001F6E33" w:rsidRDefault="00D60BF8">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1F6E33" w:rsidRDefault="00D60BF8">
      <w:pPr>
        <w:rPr>
          <w:sz w:val="24"/>
          <w:szCs w:val="24"/>
        </w:rPr>
      </w:pPr>
    </w:p>
    <w:sectPr w:rsidR="001F6E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BF8">
      <w:r>
        <w:separator/>
      </w:r>
    </w:p>
  </w:endnote>
  <w:endnote w:type="continuationSeparator" w:id="0">
    <w:p w:rsidR="00000000" w:rsidRDefault="00D6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23" w:rsidRDefault="00D60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3" w:rsidRDefault="00D60B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F6E33" w:rsidRDefault="00D60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3" w:rsidRDefault="00D60B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6E33" w:rsidRDefault="00D6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74" w:rsidRDefault="00D60BF8">
      <w:r>
        <w:separator/>
      </w:r>
    </w:p>
  </w:footnote>
  <w:footnote w:type="continuationSeparator" w:id="0">
    <w:p w:rsidR="001B2074" w:rsidRDefault="00D60BF8">
      <w:r>
        <w:continuationSeparator/>
      </w:r>
    </w:p>
  </w:footnote>
  <w:footnote w:id="1">
    <w:p w:rsidR="00227EC0" w:rsidRDefault="00D60BF8">
      <w:pPr>
        <w:pStyle w:val="FootnoteText"/>
        <w:ind w:firstLine="720"/>
      </w:pPr>
      <w:r>
        <w:rPr>
          <w:rStyle w:val="FootnoteReference"/>
          <w:b/>
          <w:bCs/>
        </w:rPr>
        <w:footnoteRef/>
      </w:r>
      <w:r>
        <w:rPr>
          <w:b/>
          <w:bCs/>
        </w:rPr>
        <w:t xml:space="preserve"> </w:t>
      </w:r>
      <w:r>
        <w:t xml:space="preserve">A “no” answer to Question 4 will not be disqualifying if the contractor is exempt from complying with Question 4, for reasons explained in footnote 7. </w:t>
      </w:r>
    </w:p>
  </w:footnote>
  <w:footnote w:id="2">
    <w:p w:rsidR="00227EC0" w:rsidRDefault="00D60BF8">
      <w:pPr>
        <w:pStyle w:val="FootnoteText"/>
        <w:ind w:firstLine="700"/>
      </w:pPr>
      <w:r>
        <w:rPr>
          <w:rStyle w:val="FootnoteReference"/>
        </w:rPr>
        <w:footnoteRef/>
      </w:r>
      <w:r>
        <w:t xml:space="preserve">  A contractor disqualified solely because of a “Yes” answer given to question 6, 7, or 9 may appeal th</w:t>
      </w:r>
      <w:r>
        <w:t>e disqualification and provide an explanation of the relevant circumstances during the appeal procedure.</w:t>
      </w:r>
    </w:p>
  </w:footnote>
  <w:footnote w:id="3">
    <w:p w:rsidR="00227EC0" w:rsidRDefault="00D60BF8">
      <w:pPr>
        <w:pStyle w:val="FootnoteText"/>
        <w:ind w:firstLine="720"/>
      </w:pPr>
      <w:r>
        <w:rPr>
          <w:rStyle w:val="FootnoteReference"/>
        </w:rPr>
        <w:footnoteRef/>
      </w:r>
      <w:r>
        <w:t xml:space="preserve">  Public Contract Code section 20101(e) exempts from this requirement a contractor who has qualified as a small business pursuant to Government Code section 14837(d)(1), if the bid is “no more than 25 per cent of the qualifying amount provided in section 1</w:t>
      </w:r>
      <w:r>
        <w:t>4837(d)(1).”  As of January 1, 2001, the qualifying amount is $10 million, and 25 per cent of that amount, therefore, is $2.5 million.</w:t>
      </w:r>
      <w:r>
        <w:rPr>
          <w:b/>
          <w:bCs/>
        </w:rPr>
        <w:t xml:space="preserve">  </w:t>
      </w:r>
    </w:p>
  </w:footnote>
  <w:footnote w:id="4">
    <w:p w:rsidR="00227EC0" w:rsidRDefault="00D60BF8">
      <w:pPr>
        <w:pStyle w:val="FootnoteText"/>
        <w:ind w:firstLine="720"/>
      </w:pPr>
      <w:r>
        <w:rPr>
          <w:rStyle w:val="FootnoteReference"/>
          <w:b/>
          <w:bCs/>
        </w:rPr>
        <w:footnoteRef/>
      </w:r>
      <w:r>
        <w:rPr>
          <w:b/>
          <w:bCs/>
        </w:rPr>
        <w:t xml:space="preserve">  </w:t>
      </w:r>
      <w:r>
        <w:t xml:space="preserve">An additional notarized statement from the surety may be requested by </w:t>
      </w:r>
      <w:r>
        <w:rPr>
          <w:i/>
          <w:iCs/>
        </w:rPr>
        <w:t>Public Entity</w:t>
      </w:r>
      <w:r>
        <w:t xml:space="preserve"> at the time of submission of a b</w:t>
      </w:r>
      <w:r>
        <w:t xml:space="preserve">id, if this pre-qualification package is submitted more than 60 days prior to submission of the bid.  </w:t>
      </w:r>
    </w:p>
  </w:footnote>
  <w:footnote w:id="5">
    <w:p w:rsidR="00227EC0" w:rsidRDefault="00D60BF8">
      <w:pPr>
        <w:pStyle w:val="FootnoteText"/>
        <w:ind w:firstLine="720"/>
      </w:pPr>
      <w:r>
        <w:rPr>
          <w:rStyle w:val="FootnoteReference"/>
        </w:rPr>
        <w:footnoteRef/>
      </w:r>
      <w:r>
        <w:t xml:space="preserve"> If you wish, you may, using the same format, also provide information about other projects that you have completed that are similar to the project(s) f</w:t>
      </w:r>
      <w:r>
        <w:t>or which you expect to bid.</w:t>
      </w:r>
    </w:p>
  </w:footnote>
  <w:footnote w:id="6">
    <w:p w:rsidR="00227EC0" w:rsidRDefault="00D60BF8">
      <w:pPr>
        <w:pStyle w:val="FootnoteText"/>
        <w:ind w:firstLine="720"/>
      </w:pPr>
      <w:r>
        <w:rPr>
          <w:rStyle w:val="FootnoteReference"/>
        </w:rPr>
        <w:footnoteRef/>
      </w:r>
      <w:r>
        <w:t xml:space="preserve"> If you wish, you may, using the same format, also provide information about other projects that you have completed that are similar to the project(s) for which you expect to 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23" w:rsidRDefault="00D60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AF" w:rsidRDefault="00D60BF8">
    <w:pPr>
      <w:pStyle w:val="Header"/>
    </w:pPr>
    <w:r>
      <w:rPr>
        <w:noProof/>
      </w:rPr>
      <mc:AlternateContent>
        <mc:Choice Requires="wps">
          <w:drawing>
            <wp:anchor distT="0" distB="0" distL="114300" distR="114300" simplePos="0" relativeHeight="25166028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655" cy="402590"/>
              <wp:effectExtent l="0" t="0" r="4445" b="0"/>
              <wp:wrapNone/>
              <wp:docPr id="3" name="DocIDEP"/>
              <wp:cNvGraphicFramePr/>
              <a:graphic xmlns:a="http://schemas.openxmlformats.org/drawingml/2006/main">
                <a:graphicData uri="http://schemas.microsoft.com/office/word/2010/wordprocessingShape">
                  <wps:wsp>
                    <wps:cNvSpPr txBox="1"/>
                    <wps:spPr>
                      <a:xfrm>
                        <a:off x="0" y="0"/>
                        <a:ext cx="795655" cy="4025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2AAF" w:rsidRDefault="00D60BF8">
                          <w:pPr>
                            <w:pStyle w:val="DocID"/>
                          </w:pPr>
                          <w:r>
                            <w:fldChar w:fldCharType="begin"/>
                          </w:r>
                          <w:r>
                            <w:instrText xml:space="preserve">  DOCPROPERTY "CUS_DocIDString" </w:instrText>
                          </w:r>
                          <w:r>
                            <w:fldChar w:fldCharType="separate"/>
                          </w:r>
                          <w:r>
                            <w:t>005230.00046</w:t>
                          </w:r>
                          <w:r>
                            <w:br/>
                            <w:t>35652622.1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qB1wIAADAGAAAOAAAAZHJzL2Uyb0RvYy54bWysVEtP3DAQvlfqf7B8X5Is2YVEZBGw3Qpp&#10;BahQcfY6Dmvh2K5tNtlW/e8dOw8e7aFUvSTjeXnm+8ZzctrWAu2YsVzJAicHMUZMUlVy+VDgr3er&#10;yTFG1hFZEqEkK/CeWXy6+PjhpNE5m6qtEiUzCJJImze6wFvndB5Flm5ZTeyB0kyCsVKmJg6O5iEq&#10;DWkgey2iaRzPo0aZUhtFmbWgXXZGvAj5q4pRd11VljkkCgy1ufA14bvx32hxQvIHQ/SW074M8g9V&#10;1IRLuHRMtSSOoCfDf0tVc2qUVZU7oKqOVFVxykIP0E0Sv+nmdks0C70AOFaPMNn/l5Ze7W4M4mWB&#10;DzGSpAaKlopeLj/deGgabXPwuNXg49pz1QLFg96C0nfcVqb2f+gFgR1A3o/AstYhCsqjbDafzTCi&#10;YErj6SwLwEfPwdpY95mpGnmhwAZ4C3CS3do6KARcBxd/l1QrLkTgTkjUFHh+OItDwGiBCCG9LwtT&#10;0KWBU+tADHqoLTD0I0umaXw+zSar+fHRJF2ls0l2FB9P4iQ7z+ZxmqXL1U+fPUnzLS9LJtdcsmFa&#10;kvTv2OjntuM5zMurwq0SvPRd+dp8rxfCoB2Bsd0IQh896tDSC6/odTnBDN0N/9Bl5AnsiAqS2wvm&#10;8wv5hVXAeuDLK8J7Y+OVhFImXaA64Aje3quC8t4T2Pv70I6F9wSPEeFmJd0YXHOpTGD7Tdnl41By&#10;1fkDGC/69qJrN20/2BtV7mGujYKBg6m1mq444L4m1t0QA1sAlLDZ3DV8KqFgylQvYbRV5vuf9N4f&#10;xgGsGDWwVQpsvz0RwzASlxKerV9Bg2AGYTMI8qm+UMB4EqoJIgQYJwaxMqq+h4V35m8BE5EU7iqw&#10;G8QL1+02WJiUnZ0FJ1g0mri1vNXUp/Zw+vm6a++J0f2DczA5V2rYNyR/8+463x7NDrf+AGspTFy/&#10;Qv3ee3kOXs+LfvEL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GExagdcCAAAwBgAADgAAAAAAAAAAAAAAAAAuAgAAZHJz&#10;L2Uyb0RvYy54bWxQSwECLQAUAAYACAAAACEAY4gUA94AAAAGAQAADwAAAAAAAAAAAAAAAAAxBQAA&#10;ZHJzL2Rvd25yZXYueG1sUEsFBgAAAAAEAAQA8wAAADwGAAAAAA==&#10;" o:allowincell="f" filled="f" stroked="f" strokeweight=".5pt">
              <v:textbox inset="0,0,0,0">
                <w:txbxContent>
                  <w:p w:rsidR="00FA2AAF" w:rsidRDefault="00D60BF8">
                    <w:pPr>
                      <w:pStyle w:val="DocID"/>
                    </w:pPr>
                    <w:r>
                      <w:fldChar w:fldCharType="begin"/>
                    </w:r>
                    <w:r>
                      <w:instrText xml:space="preserve">  DOCPROPERTY "CUS_DocIDString" </w:instrText>
                    </w:r>
                    <w:r>
                      <w:fldChar w:fldCharType="separate"/>
                    </w:r>
                    <w:r>
                      <w:t>005230.00046</w:t>
                    </w:r>
                    <w:r>
                      <w:br/>
                      <w:t>35652622.1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AF" w:rsidRDefault="00D60BF8">
    <w:pPr>
      <w:pStyle w:val="Header"/>
    </w:pPr>
    <w:r>
      <w:rPr>
        <w:noProof/>
      </w:rPr>
      <mc:AlternateContent>
        <mc:Choice Requires="wps">
          <w:drawing>
            <wp:anchor distT="0" distB="0" distL="114300" distR="114300" simplePos="0" relativeHeight="25165824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655" cy="402590"/>
              <wp:effectExtent l="0" t="0" r="4445" b="0"/>
              <wp:wrapNone/>
              <wp:docPr id="2" name="DocIDEP"/>
              <wp:cNvGraphicFramePr/>
              <a:graphic xmlns:a="http://schemas.openxmlformats.org/drawingml/2006/main">
                <a:graphicData uri="http://schemas.microsoft.com/office/word/2010/wordprocessingShape">
                  <wps:wsp>
                    <wps:cNvSpPr txBox="1"/>
                    <wps:spPr>
                      <a:xfrm>
                        <a:off x="0" y="0"/>
                        <a:ext cx="795655" cy="4025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2AAF" w:rsidRDefault="00D60BF8">
                          <w:pPr>
                            <w:pStyle w:val="DocID"/>
                          </w:pPr>
                          <w:r>
                            <w:fldChar w:fldCharType="begin"/>
                          </w:r>
                          <w:r>
                            <w:instrText xml:space="preserve">  DOCPROPERTY "CUS_DocIDString" </w:instrText>
                          </w:r>
                          <w:r>
                            <w:fldChar w:fldCharType="separate"/>
                          </w:r>
                          <w:r>
                            <w:t>005230.00046</w:t>
                          </w:r>
                          <w:r>
                            <w:br/>
                            <w:t>35652622.1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YV2QIAADcGAAAOAAAAZHJzL2Uyb0RvYy54bWysVEtP3DAQvlfqf7B8X5JsswuJyCJguxXS&#10;ClCh4ux1HNbCsV3bbLJU/e8dOw8e7aFUvSTjeXlmvs9zfNLWAu2YsVzJAicHMUZMUlVyeV/gb7er&#10;yRFG1hFZEqEkK/CeWXyy+PjhuNE5m6qtEiUzCJJImze6wFvndB5Flm5ZTeyB0kyCsVKmJg6O5j4q&#10;DWkgey2iaRzPo0aZUhtFmbWgXXZGvAj5q4pRd1VVljkkCgy1ufA14bvx32hxTPJ7Q/SW074M8g9V&#10;1IRLuHRMtSSOoEfDf0tVc2qUVZU7oKqOVFVxykIP0E0Sv+nmZks0C73AcKwex2T/X1p6ubs2iJcF&#10;nmIkSQ0QLRW9WH6+9qNptM3B40aDj2vPVAsQD3oLSt9xW5na/6EXBHYY8n4cLGsdoqA8zGbz2Qwj&#10;CqY0ns6yMPjoOVgb674wVSMvFNgAbmGcZLe2DgoB18HF3yXVigsRsBMSNQWef5rFIWC0QISQ3pcF&#10;FnRp4NQ6EIMeagsI/ciSaRqfTbPJan50OElX6WySHcZHkzjJzrJ5nGbpcvXTZ0/SfMvLksk1l2xg&#10;S5L+HRo9bzucA19eFW6V4KXvytfmez0XBu0I0HYjCH3wU4eWXnhFr8sJZuhu+IcuIw9gB1SQ3F4w&#10;n1/Ir6wC1ANeXhHeGxuvJJQy6QLUYY7g7b0qKO89gb2/D+1QeE/wGBFuVtKNwTWXygS035RdPgwl&#10;V50/DONF31507aYNdB95vFHlHuhtFPAOyGs1XXEY/5pYd00MLANQwoJzV/CphAKyqV7CaKvM05/0&#10;3h9YAVaMGlguBbbfH4lhGIkLCa/Xb6JBMIOwGQT5WJ8rAD4J1QQRAowTg1gZVd/B3jv1t4CJSAp3&#10;FdgN4rnrVhzsTcpOT4MT7BtN3FreaOpT+6l6mt22d8To/t05INClGtYOyd88v863H2o3t/4A2ykQ&#10;r9+kfv29PAev532/+AU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B0LZYV2QIAADcGAAAOAAAAAAAAAAAAAAAAAC4CAABk&#10;cnMvZTJvRG9jLnhtbFBLAQItABQABgAIAAAAIQBjiBQD3gAAAAYBAAAPAAAAAAAAAAAAAAAAADMF&#10;AABkcnMvZG93bnJldi54bWxQSwUGAAAAAAQABADzAAAAPgYAAAAA&#10;" o:allowincell="f" filled="f" stroked="f" strokeweight=".5pt">
              <v:textbox inset="0,0,0,0">
                <w:txbxContent>
                  <w:p w:rsidR="00FA2AAF" w:rsidRDefault="00D60BF8">
                    <w:pPr>
                      <w:pStyle w:val="DocID"/>
                    </w:pPr>
                    <w:r>
                      <w:fldChar w:fldCharType="begin"/>
                    </w:r>
                    <w:r>
                      <w:instrText xml:space="preserve">  DOCPROPERTY "CUS_DocIDString" </w:instrText>
                    </w:r>
                    <w:r>
                      <w:fldChar w:fldCharType="separate"/>
                    </w:r>
                    <w:r>
                      <w:t>005230.00046</w:t>
                    </w:r>
                    <w:r>
                      <w:br/>
                      <w:t>35652622.1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C22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F7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 w15:restartNumberingAfterBreak="0">
    <w:nsid w:val="0A342104"/>
    <w:multiLevelType w:val="singleLevel"/>
    <w:tmpl w:val="9FE48F76"/>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212D6E6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4" w15:restartNumberingAfterBreak="0">
    <w:nsid w:val="28FA3B78"/>
    <w:multiLevelType w:val="singleLevel"/>
    <w:tmpl w:val="4D2634F4"/>
    <w:lvl w:ilvl="0">
      <w:start w:val="4"/>
      <w:numFmt w:val="decimal"/>
      <w:lvlText w:val="%1."/>
      <w:lvlJc w:val="left"/>
      <w:pPr>
        <w:tabs>
          <w:tab w:val="num" w:pos="1440"/>
        </w:tabs>
        <w:ind w:left="1440" w:hanging="720"/>
      </w:pPr>
      <w:rPr>
        <w:rFonts w:cs="Times New Roman" w:hint="default"/>
      </w:rPr>
    </w:lvl>
  </w:abstractNum>
  <w:abstractNum w:abstractNumId="5" w15:restartNumberingAfterBreak="0">
    <w:nsid w:val="348C27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922A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7C19D6"/>
    <w:multiLevelType w:val="singleLevel"/>
    <w:tmpl w:val="9FE48F76"/>
    <w:lvl w:ilvl="0">
      <w:start w:val="1"/>
      <w:numFmt w:val="lowerLetter"/>
      <w:lvlText w:val="(%1)"/>
      <w:lvlJc w:val="left"/>
      <w:pPr>
        <w:tabs>
          <w:tab w:val="num" w:pos="720"/>
        </w:tabs>
        <w:ind w:left="720" w:hanging="360"/>
      </w:pPr>
      <w:rPr>
        <w:rFonts w:cs="Times New Roman" w:hint="default"/>
      </w:rPr>
    </w:lvl>
  </w:abstractNum>
  <w:abstractNum w:abstractNumId="8" w15:restartNumberingAfterBreak="0">
    <w:nsid w:val="668F3D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8029F2"/>
    <w:multiLevelType w:val="singleLevel"/>
    <w:tmpl w:val="B73E6244"/>
    <w:lvl w:ilvl="0">
      <w:start w:val="2"/>
      <w:numFmt w:val="decimal"/>
      <w:lvlText w:val="%1."/>
      <w:lvlJc w:val="left"/>
      <w:pPr>
        <w:tabs>
          <w:tab w:val="num" w:pos="720"/>
        </w:tabs>
        <w:ind w:left="72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0"/>
  </w:num>
  <w:num w:numId="10">
    <w:abstractNumId w:val="3"/>
  </w:num>
  <w:num w:numId="11">
    <w:abstractNumId w:val="8"/>
  </w:num>
  <w:num w:numId="12">
    <w:abstractNumId w:val="1"/>
  </w:num>
  <w:num w:numId="13">
    <w:abstractNumId w:val="5"/>
  </w:num>
  <w:num w:numId="14">
    <w:abstractNumId w:val="7"/>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4"/>
    <w:rsid w:val="004B18C4"/>
    <w:rsid w:val="00D6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6780C12-2D7A-4F10-838F-CE2BC89D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pacing w:val="-3"/>
      <w:sz w:val="20"/>
      <w:szCs w:val="20"/>
    </w:rPr>
  </w:style>
  <w:style w:type="paragraph" w:styleId="Heading1">
    <w:name w:val="heading 1"/>
    <w:basedOn w:val="Normal"/>
    <w:next w:val="Normal"/>
    <w:link w:val="Heading1Char"/>
    <w:uiPriority w:val="99"/>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link w:val="Heading2Char"/>
    <w:uiPriority w:val="99"/>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link w:val="Heading5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8">
    <w:name w:val="heading 8"/>
    <w:basedOn w:val="Normal"/>
    <w:next w:val="Normal"/>
    <w:link w:val="Heading8Char"/>
    <w:uiPriority w:val="99"/>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3"/>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3"/>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3"/>
      <w:sz w:val="26"/>
      <w:szCs w:val="26"/>
    </w:rPr>
  </w:style>
  <w:style w:type="character" w:customStyle="1" w:styleId="Heading4Char">
    <w:name w:val="Heading 4 Char"/>
    <w:basedOn w:val="DefaultParagraphFont"/>
    <w:link w:val="Heading4"/>
    <w:uiPriority w:val="9"/>
    <w:semiHidden/>
    <w:locked/>
    <w:rPr>
      <w:rFonts w:cs="Times New Roman"/>
      <w:b/>
      <w:bCs/>
      <w:spacing w:val="-3"/>
      <w:sz w:val="28"/>
      <w:szCs w:val="28"/>
    </w:rPr>
  </w:style>
  <w:style w:type="character" w:customStyle="1" w:styleId="Heading5Char">
    <w:name w:val="Heading 5 Char"/>
    <w:basedOn w:val="DefaultParagraphFont"/>
    <w:link w:val="Heading5"/>
    <w:uiPriority w:val="9"/>
    <w:semiHidden/>
    <w:locked/>
    <w:rPr>
      <w:rFonts w:cs="Times New Roman"/>
      <w:b/>
      <w:bCs/>
      <w:i/>
      <w:iCs/>
      <w:spacing w:val="-3"/>
      <w:sz w:val="26"/>
      <w:szCs w:val="26"/>
    </w:rPr>
  </w:style>
  <w:style w:type="character" w:customStyle="1" w:styleId="Heading8Char">
    <w:name w:val="Heading 8 Char"/>
    <w:basedOn w:val="DefaultParagraphFont"/>
    <w:link w:val="Heading8"/>
    <w:uiPriority w:val="9"/>
    <w:semiHidden/>
    <w:locked/>
    <w:rPr>
      <w:rFonts w:cs="Times New Roman"/>
      <w:i/>
      <w:iCs/>
      <w:spacing w:val="-3"/>
      <w:sz w:val="24"/>
      <w:szCs w:val="24"/>
    </w:rPr>
  </w:style>
  <w:style w:type="paragraph" w:styleId="BodyText">
    <w:name w:val="Body Text"/>
    <w:basedOn w:val="Normal"/>
    <w:link w:val="BodyTextChar"/>
    <w:uiPriority w:val="99"/>
    <w:pPr>
      <w:jc w:val="center"/>
    </w:pPr>
    <w:rPr>
      <w:rFonts w:ascii="Courier New" w:hAnsi="Courier New" w:cs="Courier New"/>
      <w:spacing w:val="0"/>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pacing w:val="-3"/>
      <w:sz w:val="20"/>
      <w:szCs w:val="20"/>
    </w:rPr>
  </w:style>
  <w:style w:type="paragraph" w:styleId="BodyText2">
    <w:name w:val="Body Text 2"/>
    <w:basedOn w:val="Normal"/>
    <w:link w:val="BodyText2Char"/>
    <w:uiPriority w:val="99"/>
    <w:pPr>
      <w:spacing w:line="480" w:lineRule="auto"/>
      <w:ind w:firstLine="720"/>
    </w:pPr>
    <w:rPr>
      <w:rFonts w:ascii="Courier New" w:hAnsi="Courier New" w:cs="Courier New"/>
      <w:spacing w:val="0"/>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pacing w:val="-3"/>
      <w:sz w:val="20"/>
      <w:szCs w:val="20"/>
    </w:rPr>
  </w:style>
  <w:style w:type="paragraph" w:styleId="BodyText3">
    <w:name w:val="Body Text 3"/>
    <w:basedOn w:val="Normal"/>
    <w:link w:val="BodyText3Char"/>
    <w:uiPriority w:val="99"/>
    <w:pPr>
      <w:spacing w:line="480" w:lineRule="auto"/>
    </w:pPr>
    <w:rPr>
      <w:rFonts w:ascii="Courier New" w:hAnsi="Courier New" w:cs="Courier New"/>
      <w:spacing w:val="0"/>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pacing w:val="-3"/>
      <w:sz w:val="16"/>
      <w:szCs w:val="16"/>
    </w:rPr>
  </w:style>
  <w:style w:type="paragraph" w:styleId="FootnoteText">
    <w:name w:val="footnote text"/>
    <w:basedOn w:val="Normal"/>
    <w:link w:val="FootnoteTextChar"/>
    <w:uiPriority w:val="99"/>
    <w:rPr>
      <w:spacing w:val="0"/>
    </w:rPr>
  </w:style>
  <w:style w:type="character" w:customStyle="1" w:styleId="FootnoteTextChar">
    <w:name w:val="Footnote Text Char"/>
    <w:basedOn w:val="DefaultParagraphFont"/>
    <w:link w:val="FootnoteText"/>
    <w:uiPriority w:val="99"/>
    <w:semiHidden/>
    <w:locked/>
    <w:rPr>
      <w:rFonts w:ascii="Times New Roman" w:hAnsi="Times New Roman" w:cs="Times New Roman"/>
      <w:spacing w:val="-3"/>
      <w:sz w:val="20"/>
      <w:szCs w:val="20"/>
    </w:rPr>
  </w:style>
  <w:style w:type="character" w:styleId="FootnoteReference">
    <w:name w:val="footnote reference"/>
    <w:basedOn w:val="DefaultParagraphFont"/>
    <w:uiPriority w:val="99"/>
    <w:rPr>
      <w:rFonts w:cs="Times New Roman"/>
      <w:vertAlign w:val="superscript"/>
    </w:rPr>
  </w:style>
  <w:style w:type="paragraph" w:styleId="BodyTextIndent2">
    <w:name w:val="Body Text Indent 2"/>
    <w:basedOn w:val="Normal"/>
    <w:link w:val="BodyTextIndent2Char"/>
    <w:uiPriority w:val="99"/>
    <w:pPr>
      <w:spacing w:line="480" w:lineRule="auto"/>
      <w:ind w:firstLine="720"/>
      <w:jc w:val="center"/>
    </w:pPr>
    <w:rPr>
      <w:rFonts w:ascii="Courier New" w:hAnsi="Courier New" w:cs="Courier New"/>
      <w:spacing w:val="0"/>
      <w:sz w:val="24"/>
      <w:szCs w:val="24"/>
      <w:u w:val="single"/>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pacing w:val="-3"/>
      <w:sz w:val="20"/>
      <w:szCs w:val="20"/>
    </w:rPr>
  </w:style>
  <w:style w:type="paragraph" w:styleId="Footer">
    <w:name w:val="footer"/>
    <w:basedOn w:val="Normal"/>
    <w:link w:val="FooterChar"/>
    <w:uiPriority w:val="99"/>
    <w:pPr>
      <w:tabs>
        <w:tab w:val="center" w:pos="4320"/>
        <w:tab w:val="right" w:pos="8640"/>
      </w:tabs>
    </w:pPr>
    <w:rPr>
      <w:spacing w:val="0"/>
    </w:rPr>
  </w:style>
  <w:style w:type="character" w:customStyle="1" w:styleId="FooterChar">
    <w:name w:val="Footer Char"/>
    <w:basedOn w:val="DefaultParagraphFont"/>
    <w:link w:val="Footer"/>
    <w:uiPriority w:val="99"/>
    <w:semiHidden/>
    <w:locked/>
    <w:rPr>
      <w:rFonts w:ascii="Times New Roman" w:hAnsi="Times New Roman" w:cs="Times New Roman"/>
      <w:spacing w:val="-3"/>
      <w:sz w:val="20"/>
      <w:szCs w:val="20"/>
    </w:rPr>
  </w:style>
  <w:style w:type="character" w:styleId="PageNumber">
    <w:name w:val="page number"/>
    <w:basedOn w:val="DefaultParagraphFont"/>
    <w:uiPriority w:val="99"/>
    <w:rPr>
      <w:rFonts w:cs="Times New Roman"/>
    </w:rPr>
  </w:style>
  <w:style w:type="paragraph" w:customStyle="1" w:styleId="WPDefaults">
    <w:name w:val="WP Defaults"/>
    <w:basedOn w:val="Normal"/>
    <w:uiPriority w:val="99"/>
    <w:rPr>
      <w:rFonts w:ascii="Arial" w:hAnsi="Arial" w:cs="Arial"/>
      <w:spacing w:val="0"/>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pacing w:val="-3"/>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pacing w:val="-3"/>
      <w:sz w:val="20"/>
      <w:szCs w:val="20"/>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spacing w:val="-3"/>
      <w:kern w:val="28"/>
      <w:sz w:val="32"/>
      <w:szCs w:val="32"/>
    </w:rPr>
  </w:style>
  <w:style w:type="paragraph" w:styleId="BodyTextIndent3">
    <w:name w:val="Body Text Indent 3"/>
    <w:basedOn w:val="Normal"/>
    <w:link w:val="BodyTextIndent3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pacing w:val="-3"/>
      <w:sz w:val="16"/>
      <w:szCs w:val="16"/>
    </w:rPr>
  </w:style>
  <w:style w:type="paragraph" w:customStyle="1" w:styleId="Outline1">
    <w:name w:val="Outline 1"/>
    <w:basedOn w:val="Normal"/>
    <w:uiPriority w:val="99"/>
    <w:pPr>
      <w:ind w:left="720"/>
    </w:pPr>
    <w:rPr>
      <w:rFonts w:ascii="Arial" w:hAnsi="Arial" w:cs="Arial"/>
      <w:spacing w:val="0"/>
      <w:sz w:val="24"/>
      <w:szCs w:val="24"/>
    </w:rPr>
  </w:style>
  <w:style w:type="character" w:styleId="CommentReference">
    <w:name w:val="annotation reference"/>
    <w:basedOn w:val="DefaultParagraphFont"/>
    <w:uiPriority w:val="99"/>
    <w:rPr>
      <w:rFonts w:cs="Times New Roman"/>
      <w:sz w:val="16"/>
      <w:szCs w:val="16"/>
    </w:rPr>
  </w:style>
  <w:style w:type="paragraph" w:styleId="ListBullet">
    <w:name w:val="List Bullet"/>
    <w:basedOn w:val="Normal"/>
    <w:autoRedefine/>
    <w:uiPriority w:val="99"/>
    <w:pPr>
      <w:numPr>
        <w:numId w:val="2"/>
      </w:numPr>
    </w:pPr>
  </w:style>
  <w:style w:type="paragraph" w:styleId="Subtitle">
    <w:name w:val="Subtitle"/>
    <w:basedOn w:val="Normal"/>
    <w:link w:val="Sub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pacing w:val="-3"/>
      <w:sz w:val="24"/>
      <w:szCs w:val="24"/>
    </w:rPr>
  </w:style>
  <w:style w:type="paragraph" w:styleId="BlockText">
    <w:name w:val="Block Tex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basedOn w:val="DefaultParagraphFont"/>
    <w:uiPriority w:val="99"/>
    <w:rPr>
      <w:rFonts w:cs="Times New Roman"/>
      <w:color w:val="0000FF"/>
      <w:u w:val="single"/>
    </w:rPr>
  </w:style>
  <w:style w:type="paragraph" w:customStyle="1" w:styleId="DocID">
    <w:name w:val="DocID"/>
    <w:basedOn w:val="Footer"/>
    <w:next w:val="Footer"/>
    <w:link w:val="DocIDChar"/>
    <w:rsid w:val="00FA2AAF"/>
    <w:pPr>
      <w:tabs>
        <w:tab w:val="clear" w:pos="4320"/>
        <w:tab w:val="clear" w:pos="8640"/>
      </w:tabs>
      <w:ind w:left="216"/>
    </w:pPr>
    <w:rPr>
      <w:sz w:val="15"/>
      <w:szCs w:val="24"/>
    </w:rPr>
  </w:style>
  <w:style w:type="character" w:customStyle="1" w:styleId="DocIDChar">
    <w:name w:val="DocID Char"/>
    <w:basedOn w:val="DefaultParagraphFont"/>
    <w:link w:val="DocID"/>
    <w:rsid w:val="00FA2AAF"/>
    <w:rPr>
      <w:rFonts w:ascii="Times New Roman" w:hAnsi="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11673</Words>
  <Characters>66538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Strickland</dc:creator>
  <cp:lastModifiedBy>Andy Strickland</cp:lastModifiedBy>
  <cp:revision>2</cp:revision>
  <dcterms:created xsi:type="dcterms:W3CDTF">2022-01-14T19:53:00Z</dcterms:created>
  <dcterms:modified xsi:type="dcterms:W3CDTF">2022-01-14T19:53:00Z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0</vt:lpwstr>
  </property>
  <property fmtid="{D5CDD505-2E9C-101B-9397-08002B2CF9AE}" pid="8" name="CUS_DocIDbchkMatterNumber">
    <vt:lpwstr>-1</vt:lpwstr>
  </property>
  <property fmtid="{D5CDD505-2E9C-101B-9397-08002B2CF9AE}" pid="9" name="CUS_DocIDbchkTime">
    <vt:lpwstr>0</vt:lpwstr>
  </property>
  <property fmtid="{D5CDD505-2E9C-101B-9397-08002B2CF9AE}" pid="10" name="CUS_DocIDbchkVersionNumber">
    <vt:lpwstr>-1</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005230.0004635652622.1</vt:lpwstr>
  </property>
</Properties>
</file>